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bookmarkStart w:id="0" w:name="_GoBack"/>
      <w:bookmarkEnd w:id="0"/>
    </w:p>
    <w:p w14:paraId="0DAB75A2" w14:textId="0CBDCD66"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981971">
        <w:rPr>
          <w:rFonts w:cs="Open Sans"/>
          <w:b/>
          <w:sz w:val="28"/>
        </w:rPr>
        <w:t xml:space="preserve"> FIRST GRAD</w:t>
      </w:r>
      <w:r w:rsidRPr="00E86DC6">
        <w:rPr>
          <w:rFonts w:cs="Open Sans"/>
          <w:b/>
          <w:sz w:val="28"/>
        </w:rPr>
        <w:t xml:space="preserve">E </w:t>
      </w:r>
      <w:r w:rsidR="00E31EC0" w:rsidRPr="00A81937">
        <w:rPr>
          <w:rFonts w:cs="Open Sans"/>
          <w:b/>
          <w:sz w:val="28"/>
        </w:rPr>
        <w:t>SOCIAL STUDIES</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2FA9BB4C" w14:textId="3871716C" w:rsidR="00853816" w:rsidRDefault="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1D833272" w14:textId="77777777" w:rsidR="00853816" w:rsidRDefault="00853816">
      <w:pPr>
        <w:rPr>
          <w:rFonts w:cs="Open Sans"/>
          <w:b/>
          <w:sz w:val="20"/>
          <w:szCs w:val="20"/>
        </w:rPr>
      </w:pPr>
    </w:p>
    <w:p w14:paraId="3C3B2841" w14:textId="52FDAD92" w:rsidR="00F5694C" w:rsidRPr="00A81937" w:rsidRDefault="00981971" w:rsidP="00F5694C">
      <w:pPr>
        <w:pStyle w:val="NoSpacing"/>
        <w:rPr>
          <w:rFonts w:cs="Open Sans"/>
          <w:b/>
        </w:rPr>
      </w:pPr>
      <w:r>
        <w:rPr>
          <w:rFonts w:cs="Open Sans"/>
          <w:b/>
        </w:rPr>
        <w:t>FIRST GRADE</w:t>
      </w:r>
      <w:r w:rsidR="00FF5277" w:rsidRPr="00A81937">
        <w:rPr>
          <w:rFonts w:cs="Open Sans"/>
          <w:b/>
        </w:rPr>
        <w:t xml:space="preserve"> </w:t>
      </w:r>
      <w:r w:rsidR="00F5694C" w:rsidRPr="00A81937">
        <w:rPr>
          <w:rFonts w:cs="Open Sans"/>
          <w:b/>
        </w:rPr>
        <w:t>SOCIAL STUDIES</w:t>
      </w:r>
    </w:p>
    <w:p w14:paraId="5515A0E8" w14:textId="79C4B396" w:rsidR="00F5694C" w:rsidRPr="00A81937" w:rsidRDefault="00981971" w:rsidP="00F5694C">
      <w:pPr>
        <w:pStyle w:val="NoSpacing"/>
      </w:pPr>
      <w:r w:rsidRPr="00981971">
        <w:rPr>
          <w:rFonts w:cs="Open Sans"/>
          <w:b/>
        </w:rPr>
        <w:t>Tennessee’s Place in the United States</w:t>
      </w:r>
      <w:r w:rsidR="002847AF" w:rsidRPr="00A81937">
        <w:br/>
      </w:r>
    </w:p>
    <w:p w14:paraId="2EB7C5F9" w14:textId="45F76AC4" w:rsidR="00C53C4B" w:rsidRDefault="00F5694C" w:rsidP="00F803CA">
      <w:pPr>
        <w:pStyle w:val="NoSpacing"/>
        <w:rPr>
          <w:sz w:val="20"/>
          <w:szCs w:val="20"/>
        </w:rPr>
      </w:pPr>
      <w:r w:rsidRPr="00A81937">
        <w:rPr>
          <w:b/>
          <w:sz w:val="20"/>
          <w:szCs w:val="20"/>
        </w:rPr>
        <w:t>Course Description</w:t>
      </w:r>
      <w:r w:rsidRPr="00A81937">
        <w:rPr>
          <w:sz w:val="20"/>
          <w:szCs w:val="20"/>
        </w:rPr>
        <w:t xml:space="preserve">: </w:t>
      </w:r>
      <w:r w:rsidR="00981971" w:rsidRPr="00981971">
        <w:rPr>
          <w:sz w:val="20"/>
          <w:szCs w:val="20"/>
        </w:rPr>
        <w:t>First grade students will continue their study of social studies by learning about Tennessee’s place in the United States through culture, economics, geography, government and civics, and history.</w:t>
      </w:r>
    </w:p>
    <w:p w14:paraId="76AC428A" w14:textId="77777777" w:rsidR="00F803CA" w:rsidRDefault="00F803CA" w:rsidP="00F803CA">
      <w:pPr>
        <w:pStyle w:val="NoSpacing"/>
        <w:rPr>
          <w:sz w:val="20"/>
          <w:szCs w:val="20"/>
          <w:highlight w:val="yellow"/>
        </w:rPr>
      </w:pPr>
    </w:p>
    <w:p w14:paraId="5BBBEC5A" w14:textId="77777777" w:rsidR="00E67E9F" w:rsidRPr="00A81937" w:rsidRDefault="00E67E9F" w:rsidP="00F803CA">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39013086" w14:textId="4CC6DA9B" w:rsidR="00981971" w:rsidRPr="00981971" w:rsidRDefault="00981971" w:rsidP="00981971">
      <w:pPr>
        <w:spacing w:after="0" w:line="240" w:lineRule="auto"/>
        <w:ind w:left="720"/>
        <w:rPr>
          <w:i/>
          <w:sz w:val="20"/>
          <w:szCs w:val="20"/>
        </w:rPr>
      </w:pPr>
      <w:r w:rsidRPr="00981971">
        <w:rPr>
          <w:b/>
          <w:i/>
          <w:sz w:val="20"/>
          <w:szCs w:val="20"/>
          <w:highlight w:val="yellow"/>
        </w:rPr>
        <w:t>e.g.:</w:t>
      </w:r>
      <w:r w:rsidRPr="00981971">
        <w:rPr>
          <w:i/>
          <w:sz w:val="20"/>
          <w:szCs w:val="20"/>
          <w:highlight w:val="yellow"/>
        </w:rPr>
        <w:t xml:space="preserve"> “for example”; examples that could be used, but examples are not limited to those listed</w:t>
      </w:r>
    </w:p>
    <w:p w14:paraId="781CB57E" w14:textId="3DCDD1C1" w:rsidR="00E67E9F" w:rsidRDefault="00E67E9F" w:rsidP="00E67E9F">
      <w:pPr>
        <w:pStyle w:val="NoSpacing"/>
        <w:ind w:left="720"/>
        <w:rPr>
          <w:i/>
          <w:sz w:val="20"/>
          <w:szCs w:val="20"/>
        </w:rPr>
      </w:pPr>
      <w:r w:rsidRPr="00E67E9F">
        <w:rPr>
          <w:b/>
          <w:i/>
          <w:sz w:val="20"/>
          <w:szCs w:val="20"/>
          <w:highlight w:val="yellow"/>
        </w:rPr>
        <w:t>such as:</w:t>
      </w:r>
      <w:r w:rsidRPr="00E67E9F">
        <w:rPr>
          <w:i/>
          <w:sz w:val="20"/>
          <w:szCs w:val="20"/>
          <w:highlight w:val="yellow"/>
        </w:rPr>
        <w:t xml:space="preserve"> introduces an example or examples of something mentioned</w:t>
      </w:r>
    </w:p>
    <w:p w14:paraId="46C35030" w14:textId="77777777" w:rsidR="00E67E9F" w:rsidRDefault="00E67E9F" w:rsidP="00F5694C">
      <w:pPr>
        <w:rPr>
          <w:b/>
        </w:rPr>
      </w:pPr>
    </w:p>
    <w:p w14:paraId="73190211" w14:textId="77777777" w:rsidR="00853816" w:rsidRDefault="00853816" w:rsidP="00F5694C">
      <w:pPr>
        <w:rPr>
          <w:b/>
        </w:rPr>
      </w:pPr>
    </w:p>
    <w:p w14:paraId="21712B1B" w14:textId="77777777" w:rsidR="00853816" w:rsidRDefault="00853816" w:rsidP="00F5694C">
      <w:pPr>
        <w:rPr>
          <w:b/>
        </w:rPr>
      </w:pPr>
    </w:p>
    <w:p w14:paraId="1E138766" w14:textId="6F45C24E" w:rsidR="00121D82" w:rsidRPr="00F5694C" w:rsidRDefault="00981971" w:rsidP="00F5694C">
      <w:pPr>
        <w:rPr>
          <w:b/>
        </w:rPr>
      </w:pPr>
      <w:r>
        <w:rPr>
          <w:b/>
        </w:rPr>
        <w:t>S</w:t>
      </w:r>
      <w:r w:rsidR="00121D82" w:rsidRPr="00F5694C">
        <w:rPr>
          <w:b/>
        </w:rPr>
        <w:t>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2" w:type="pct"/>
        <w:jc w:val="center"/>
        <w:tblCellMar>
          <w:left w:w="115" w:type="dxa"/>
          <w:right w:w="115" w:type="dxa"/>
        </w:tblCellMar>
        <w:tblLook w:val="0620" w:firstRow="1" w:lastRow="0" w:firstColumn="0" w:lastColumn="0" w:noHBand="1" w:noVBand="1"/>
      </w:tblPr>
      <w:tblGrid>
        <w:gridCol w:w="1053"/>
        <w:gridCol w:w="8169"/>
        <w:gridCol w:w="573"/>
        <w:gridCol w:w="519"/>
        <w:gridCol w:w="4172"/>
      </w:tblGrid>
      <w:tr w:rsidR="007B491C" w:rsidRPr="00E86DC6" w14:paraId="253A5985" w14:textId="77777777" w:rsidTr="00981971">
        <w:trPr>
          <w:cantSplit/>
          <w:trHeight w:val="1025"/>
          <w:jc w:val="center"/>
        </w:trPr>
        <w:tc>
          <w:tcPr>
            <w:tcW w:w="5000" w:type="pct"/>
            <w:gridSpan w:val="5"/>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981971">
        <w:trPr>
          <w:cantSplit/>
          <w:jc w:val="center"/>
        </w:trPr>
        <w:tc>
          <w:tcPr>
            <w:tcW w:w="3183" w:type="pct"/>
            <w:gridSpan w:val="2"/>
            <w:tcBorders>
              <w:bottom w:val="single" w:sz="4" w:space="0" w:color="auto"/>
              <w:right w:val="single" w:sz="12" w:space="0" w:color="auto"/>
            </w:tcBorders>
            <w:shd w:val="clear" w:color="auto" w:fill="D9D9D9" w:themeFill="background1" w:themeFillShade="D9"/>
            <w:vAlign w:val="center"/>
          </w:tcPr>
          <w:p w14:paraId="4A8914EA" w14:textId="10B8387A" w:rsidR="007B491C" w:rsidRPr="00E86DC6" w:rsidRDefault="00E67E9F" w:rsidP="00E67E9F">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Culture</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440"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276BD3" w:rsidRPr="00E86DC6" w14:paraId="7F5DB44A" w14:textId="77777777" w:rsidTr="00F403D0">
        <w:trPr>
          <w:cantSplit/>
          <w:trHeight w:val="665"/>
          <w:jc w:val="center"/>
        </w:trPr>
        <w:tc>
          <w:tcPr>
            <w:tcW w:w="363"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820" w:type="pct"/>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179"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440"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981971" w:rsidRPr="00E86DC6" w14:paraId="3C9E831D" w14:textId="77777777" w:rsidTr="00F403D0">
        <w:trPr>
          <w:cantSplit/>
          <w:trHeight w:val="1080"/>
          <w:jc w:val="center"/>
        </w:trPr>
        <w:tc>
          <w:tcPr>
            <w:tcW w:w="363" w:type="pct"/>
            <w:vAlign w:val="center"/>
          </w:tcPr>
          <w:p w14:paraId="35B1E7D9" w14:textId="79E9F1F0" w:rsidR="00981971" w:rsidRPr="00745656" w:rsidRDefault="00981971" w:rsidP="00981971">
            <w:pPr>
              <w:autoSpaceDE w:val="0"/>
              <w:autoSpaceDN w:val="0"/>
              <w:adjustRightInd w:val="0"/>
              <w:ind w:left="-30" w:right="-46"/>
              <w:jc w:val="center"/>
              <w:rPr>
                <w:rFonts w:cs="Open Sans"/>
                <w:sz w:val="20"/>
                <w:szCs w:val="20"/>
              </w:rPr>
            </w:pPr>
            <w:r>
              <w:rPr>
                <w:rFonts w:cs="Open Sans"/>
                <w:sz w:val="20"/>
                <w:szCs w:val="20"/>
              </w:rPr>
              <w:t>1.01</w:t>
            </w:r>
          </w:p>
        </w:tc>
        <w:tc>
          <w:tcPr>
            <w:tcW w:w="2820" w:type="pct"/>
            <w:tcBorders>
              <w:right w:val="single" w:sz="12" w:space="0" w:color="auto"/>
            </w:tcBorders>
            <w:vAlign w:val="center"/>
          </w:tcPr>
          <w:p w14:paraId="02729C3A" w14:textId="5A65CC72" w:rsidR="00981971" w:rsidRPr="00981971" w:rsidRDefault="00981971" w:rsidP="00981971">
            <w:pPr>
              <w:autoSpaceDE w:val="0"/>
              <w:autoSpaceDN w:val="0"/>
              <w:adjustRightInd w:val="0"/>
              <w:ind w:left="-39" w:right="-54"/>
              <w:rPr>
                <w:rFonts w:cs="Open Sans"/>
                <w:sz w:val="20"/>
                <w:szCs w:val="20"/>
              </w:rPr>
            </w:pPr>
            <w:r w:rsidRPr="00981971">
              <w:rPr>
                <w:sz w:val="20"/>
                <w:szCs w:val="20"/>
              </w:rPr>
              <w:t>Describe the cultural aspects of a place, including a student’s community and state.</w:t>
            </w:r>
          </w:p>
        </w:tc>
        <w:tc>
          <w:tcPr>
            <w:tcW w:w="198" w:type="pct"/>
            <w:tcBorders>
              <w:left w:val="single" w:sz="12" w:space="0" w:color="auto"/>
            </w:tcBorders>
          </w:tcPr>
          <w:p w14:paraId="01DFFCC5" w14:textId="7F9549EB" w:rsidR="00981971" w:rsidRPr="00E86DC6" w:rsidRDefault="00CA2494" w:rsidP="00981971">
            <w:pPr>
              <w:jc w:val="center"/>
              <w:rPr>
                <w:rFonts w:cs="Open Sans"/>
                <w:sz w:val="20"/>
                <w:szCs w:val="20"/>
              </w:rPr>
            </w:pPr>
            <w:r>
              <w:rPr>
                <w:rFonts w:cs="Open Sans"/>
                <w:sz w:val="20"/>
                <w:szCs w:val="20"/>
              </w:rPr>
              <w:t>X</w:t>
            </w:r>
          </w:p>
        </w:tc>
        <w:tc>
          <w:tcPr>
            <w:tcW w:w="179" w:type="pct"/>
          </w:tcPr>
          <w:p w14:paraId="08F0BEAE" w14:textId="50C836C7" w:rsidR="00981971" w:rsidRPr="00E86DC6" w:rsidRDefault="00981971" w:rsidP="00981971">
            <w:pPr>
              <w:jc w:val="center"/>
              <w:rPr>
                <w:rFonts w:cs="Open Sans"/>
                <w:sz w:val="20"/>
                <w:szCs w:val="20"/>
              </w:rPr>
            </w:pPr>
          </w:p>
        </w:tc>
        <w:tc>
          <w:tcPr>
            <w:tcW w:w="1440" w:type="pct"/>
          </w:tcPr>
          <w:p w14:paraId="0870421A" w14:textId="4C4A1303" w:rsidR="00473777" w:rsidRDefault="00CA2494" w:rsidP="00981971">
            <w:pPr>
              <w:rPr>
                <w:rFonts w:cs="Open Sans"/>
                <w:sz w:val="20"/>
                <w:szCs w:val="20"/>
              </w:rPr>
            </w:pPr>
            <w:r>
              <w:rPr>
                <w:rFonts w:cs="Open Sans"/>
                <w:sz w:val="20"/>
                <w:szCs w:val="20"/>
              </w:rPr>
              <w:t>A specific definition of culture is given; activity related to student’s culture included</w:t>
            </w:r>
          </w:p>
          <w:p w14:paraId="4E7B1123" w14:textId="77777777" w:rsidR="00473777" w:rsidRDefault="00473777" w:rsidP="00981971">
            <w:pPr>
              <w:rPr>
                <w:rFonts w:cs="Open Sans"/>
                <w:sz w:val="20"/>
                <w:szCs w:val="20"/>
              </w:rPr>
            </w:pPr>
          </w:p>
          <w:p w14:paraId="16CFCAA9" w14:textId="265556CC" w:rsidR="00473777" w:rsidRPr="00E86DC6" w:rsidRDefault="00473777" w:rsidP="00981971">
            <w:pPr>
              <w:rPr>
                <w:rFonts w:cs="Open Sans"/>
                <w:sz w:val="20"/>
                <w:szCs w:val="20"/>
              </w:rPr>
            </w:pPr>
          </w:p>
        </w:tc>
      </w:tr>
      <w:tr w:rsidR="00981971" w:rsidRPr="00E86DC6" w14:paraId="39495FEF" w14:textId="77777777" w:rsidTr="00F403D0">
        <w:trPr>
          <w:cantSplit/>
          <w:trHeight w:val="1080"/>
          <w:jc w:val="center"/>
        </w:trPr>
        <w:tc>
          <w:tcPr>
            <w:tcW w:w="363" w:type="pct"/>
            <w:vAlign w:val="center"/>
          </w:tcPr>
          <w:p w14:paraId="6C797EA1" w14:textId="2B49EFA3" w:rsidR="00981971" w:rsidRPr="00745656" w:rsidRDefault="00981971" w:rsidP="00981971">
            <w:pPr>
              <w:autoSpaceDE w:val="0"/>
              <w:autoSpaceDN w:val="0"/>
              <w:adjustRightInd w:val="0"/>
              <w:ind w:left="-30" w:right="-46"/>
              <w:jc w:val="center"/>
              <w:rPr>
                <w:rFonts w:cs="Open Sans"/>
                <w:color w:val="000000"/>
                <w:sz w:val="20"/>
                <w:szCs w:val="20"/>
              </w:rPr>
            </w:pPr>
            <w:r>
              <w:rPr>
                <w:rFonts w:cs="Open Sans"/>
                <w:color w:val="000000"/>
                <w:sz w:val="20"/>
                <w:szCs w:val="20"/>
              </w:rPr>
              <w:t>1.02</w:t>
            </w:r>
          </w:p>
        </w:tc>
        <w:tc>
          <w:tcPr>
            <w:tcW w:w="2820" w:type="pct"/>
            <w:tcBorders>
              <w:right w:val="single" w:sz="12" w:space="0" w:color="auto"/>
            </w:tcBorders>
            <w:vAlign w:val="center"/>
          </w:tcPr>
          <w:p w14:paraId="5A522019" w14:textId="0E612315" w:rsidR="00981971" w:rsidRPr="00981971" w:rsidRDefault="00981971" w:rsidP="00981971">
            <w:pPr>
              <w:autoSpaceDE w:val="0"/>
              <w:autoSpaceDN w:val="0"/>
              <w:adjustRightInd w:val="0"/>
              <w:ind w:left="-39" w:right="-54"/>
              <w:rPr>
                <w:rFonts w:cs="Open Sans"/>
                <w:color w:val="000000"/>
                <w:sz w:val="20"/>
                <w:szCs w:val="20"/>
              </w:rPr>
            </w:pPr>
            <w:r w:rsidRPr="00981971">
              <w:rPr>
                <w:sz w:val="20"/>
                <w:szCs w:val="20"/>
              </w:rPr>
              <w:t>Define multiculturalism as many different cultures living within a community and state.</w:t>
            </w:r>
          </w:p>
        </w:tc>
        <w:tc>
          <w:tcPr>
            <w:tcW w:w="198" w:type="pct"/>
            <w:tcBorders>
              <w:left w:val="single" w:sz="12" w:space="0" w:color="auto"/>
            </w:tcBorders>
          </w:tcPr>
          <w:p w14:paraId="1BA641B1" w14:textId="452616F4" w:rsidR="00981971" w:rsidRPr="00E86DC6" w:rsidRDefault="00CA2494" w:rsidP="00981971">
            <w:pPr>
              <w:jc w:val="center"/>
              <w:rPr>
                <w:rFonts w:cs="Open Sans"/>
                <w:sz w:val="20"/>
                <w:szCs w:val="20"/>
              </w:rPr>
            </w:pPr>
            <w:r>
              <w:rPr>
                <w:rFonts w:cs="Open Sans"/>
                <w:sz w:val="20"/>
                <w:szCs w:val="20"/>
              </w:rPr>
              <w:t>X</w:t>
            </w:r>
          </w:p>
        </w:tc>
        <w:tc>
          <w:tcPr>
            <w:tcW w:w="179" w:type="pct"/>
          </w:tcPr>
          <w:p w14:paraId="5432D846" w14:textId="5461C096" w:rsidR="00981971" w:rsidRPr="00E86DC6" w:rsidRDefault="00981971" w:rsidP="00981971">
            <w:pPr>
              <w:jc w:val="center"/>
              <w:rPr>
                <w:rFonts w:cs="Open Sans"/>
                <w:sz w:val="20"/>
                <w:szCs w:val="20"/>
              </w:rPr>
            </w:pPr>
          </w:p>
        </w:tc>
        <w:tc>
          <w:tcPr>
            <w:tcW w:w="1440" w:type="pct"/>
          </w:tcPr>
          <w:p w14:paraId="3D9FDF61" w14:textId="614B6E06" w:rsidR="00981971" w:rsidRPr="00E86DC6" w:rsidRDefault="00CA2494" w:rsidP="003137E6">
            <w:pPr>
              <w:rPr>
                <w:rFonts w:cs="Open Sans"/>
                <w:sz w:val="20"/>
                <w:szCs w:val="20"/>
              </w:rPr>
            </w:pPr>
            <w:r>
              <w:rPr>
                <w:rFonts w:cs="Open Sans"/>
                <w:sz w:val="20"/>
                <w:szCs w:val="20"/>
              </w:rPr>
              <w:t xml:space="preserve">Definition of culture included </w:t>
            </w:r>
          </w:p>
        </w:tc>
      </w:tr>
      <w:tr w:rsidR="00981971" w:rsidRPr="00E86DC6" w14:paraId="5C350ABE" w14:textId="77777777" w:rsidTr="00F403D0">
        <w:trPr>
          <w:cantSplit/>
          <w:trHeight w:val="1080"/>
          <w:jc w:val="center"/>
        </w:trPr>
        <w:tc>
          <w:tcPr>
            <w:tcW w:w="363" w:type="pct"/>
            <w:vAlign w:val="center"/>
          </w:tcPr>
          <w:p w14:paraId="0362426A" w14:textId="7D75D5BB" w:rsidR="00981971" w:rsidRPr="00745656" w:rsidRDefault="00981971" w:rsidP="00981971">
            <w:pPr>
              <w:autoSpaceDE w:val="0"/>
              <w:autoSpaceDN w:val="0"/>
              <w:adjustRightInd w:val="0"/>
              <w:ind w:left="-30" w:right="-46"/>
              <w:jc w:val="center"/>
              <w:rPr>
                <w:rFonts w:cs="Open Sans"/>
                <w:color w:val="000000"/>
                <w:sz w:val="20"/>
                <w:szCs w:val="20"/>
              </w:rPr>
            </w:pPr>
            <w:r>
              <w:rPr>
                <w:rFonts w:cs="Open Sans"/>
                <w:color w:val="000000"/>
                <w:sz w:val="20"/>
                <w:szCs w:val="20"/>
              </w:rPr>
              <w:t>1.03</w:t>
            </w:r>
          </w:p>
        </w:tc>
        <w:tc>
          <w:tcPr>
            <w:tcW w:w="2820" w:type="pct"/>
            <w:tcBorders>
              <w:right w:val="single" w:sz="12" w:space="0" w:color="auto"/>
            </w:tcBorders>
            <w:vAlign w:val="center"/>
          </w:tcPr>
          <w:p w14:paraId="6B9A8963" w14:textId="3F8BA529" w:rsidR="00981971" w:rsidRPr="00981971" w:rsidRDefault="00981971" w:rsidP="00981971">
            <w:pPr>
              <w:autoSpaceDE w:val="0"/>
              <w:autoSpaceDN w:val="0"/>
              <w:adjustRightInd w:val="0"/>
              <w:ind w:left="-39" w:right="-54"/>
              <w:rPr>
                <w:rFonts w:cs="Open Sans"/>
                <w:color w:val="000000"/>
                <w:sz w:val="20"/>
                <w:szCs w:val="20"/>
              </w:rPr>
            </w:pPr>
            <w:r w:rsidRPr="00981971">
              <w:rPr>
                <w:sz w:val="20"/>
                <w:szCs w:val="20"/>
              </w:rPr>
              <w:t>Compare and contrast family traditions and customs among different cultures within a student’s community and state.</w:t>
            </w:r>
          </w:p>
        </w:tc>
        <w:tc>
          <w:tcPr>
            <w:tcW w:w="198" w:type="pct"/>
            <w:tcBorders>
              <w:left w:val="single" w:sz="12" w:space="0" w:color="auto"/>
            </w:tcBorders>
          </w:tcPr>
          <w:p w14:paraId="2295939A" w14:textId="106B83D2" w:rsidR="00981971" w:rsidRPr="00E86DC6" w:rsidRDefault="00473777" w:rsidP="00981971">
            <w:pPr>
              <w:jc w:val="center"/>
              <w:rPr>
                <w:rFonts w:cs="Open Sans"/>
                <w:sz w:val="20"/>
                <w:szCs w:val="20"/>
              </w:rPr>
            </w:pPr>
            <w:r>
              <w:rPr>
                <w:rFonts w:cs="Open Sans"/>
                <w:sz w:val="20"/>
                <w:szCs w:val="20"/>
              </w:rPr>
              <w:t>X</w:t>
            </w:r>
          </w:p>
        </w:tc>
        <w:tc>
          <w:tcPr>
            <w:tcW w:w="179" w:type="pct"/>
          </w:tcPr>
          <w:p w14:paraId="5F4C3F81" w14:textId="77777777" w:rsidR="00981971" w:rsidRPr="00E86DC6" w:rsidRDefault="00981971" w:rsidP="00981971">
            <w:pPr>
              <w:jc w:val="center"/>
              <w:rPr>
                <w:rFonts w:cs="Open Sans"/>
                <w:sz w:val="20"/>
                <w:szCs w:val="20"/>
              </w:rPr>
            </w:pPr>
          </w:p>
        </w:tc>
        <w:tc>
          <w:tcPr>
            <w:tcW w:w="1440" w:type="pct"/>
          </w:tcPr>
          <w:p w14:paraId="0B2D196C" w14:textId="32AF912C" w:rsidR="00981971" w:rsidRPr="00E86DC6" w:rsidRDefault="00473777" w:rsidP="00981971">
            <w:pPr>
              <w:rPr>
                <w:rFonts w:cs="Open Sans"/>
                <w:sz w:val="20"/>
                <w:szCs w:val="20"/>
              </w:rPr>
            </w:pPr>
            <w:r>
              <w:rPr>
                <w:rFonts w:cs="Open Sans"/>
                <w:sz w:val="20"/>
                <w:szCs w:val="20"/>
              </w:rPr>
              <w:t xml:space="preserve">The compare/contrast aspect is weak </w:t>
            </w:r>
          </w:p>
        </w:tc>
      </w:tr>
      <w:tr w:rsidR="00276BD3" w:rsidRPr="00E86DC6" w14:paraId="163D0FD1" w14:textId="77777777" w:rsidTr="00981971">
        <w:trPr>
          <w:cantSplit/>
          <w:jc w:val="center"/>
        </w:trPr>
        <w:tc>
          <w:tcPr>
            <w:tcW w:w="3183" w:type="pct"/>
            <w:gridSpan w:val="2"/>
            <w:tcBorders>
              <w:bottom w:val="single" w:sz="4" w:space="0" w:color="auto"/>
              <w:right w:val="single" w:sz="12" w:space="0" w:color="auto"/>
            </w:tcBorders>
            <w:shd w:val="clear" w:color="auto" w:fill="D9D9D9" w:themeFill="background1" w:themeFillShade="D9"/>
            <w:vAlign w:val="center"/>
          </w:tcPr>
          <w:p w14:paraId="76F856E2" w14:textId="6CF1C4BA" w:rsidR="00E67E9F" w:rsidRPr="00E86DC6" w:rsidRDefault="00E67E9F" w:rsidP="00E77501">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lastRenderedPageBreak/>
              <w:t>Economics</w:t>
            </w:r>
          </w:p>
        </w:tc>
        <w:tc>
          <w:tcPr>
            <w:tcW w:w="198" w:type="pct"/>
            <w:tcBorders>
              <w:left w:val="single" w:sz="12" w:space="0" w:color="auto"/>
            </w:tcBorders>
            <w:shd w:val="clear" w:color="auto" w:fill="D9D9D9" w:themeFill="background1" w:themeFillShade="D9"/>
          </w:tcPr>
          <w:p w14:paraId="302A1EC7" w14:textId="77777777" w:rsidR="00E67E9F" w:rsidRPr="00E86DC6" w:rsidRDefault="00E67E9F" w:rsidP="00E77501">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5AEB89BD" w14:textId="77777777" w:rsidR="00E67E9F" w:rsidRPr="00E86DC6" w:rsidRDefault="00E67E9F" w:rsidP="00E77501">
            <w:pPr>
              <w:jc w:val="center"/>
              <w:rPr>
                <w:rFonts w:cs="Open Sans"/>
                <w:b/>
                <w:sz w:val="20"/>
                <w:szCs w:val="20"/>
              </w:rPr>
            </w:pPr>
            <w:r w:rsidRPr="00E86DC6">
              <w:rPr>
                <w:rFonts w:cs="Open Sans"/>
                <w:b/>
                <w:sz w:val="20"/>
                <w:szCs w:val="20"/>
              </w:rPr>
              <w:t>No</w:t>
            </w:r>
          </w:p>
        </w:tc>
        <w:tc>
          <w:tcPr>
            <w:tcW w:w="1440" w:type="pct"/>
            <w:shd w:val="clear" w:color="auto" w:fill="D9D9D9" w:themeFill="background1" w:themeFillShade="D9"/>
          </w:tcPr>
          <w:p w14:paraId="19100283" w14:textId="77777777" w:rsidR="00E67E9F" w:rsidRPr="00E86DC6" w:rsidRDefault="00E67E9F" w:rsidP="00E77501">
            <w:pPr>
              <w:rPr>
                <w:rFonts w:cs="Open Sans"/>
                <w:b/>
                <w:sz w:val="20"/>
                <w:szCs w:val="20"/>
              </w:rPr>
            </w:pPr>
            <w:r w:rsidRPr="00E86DC6">
              <w:rPr>
                <w:rFonts w:cs="Open Sans"/>
                <w:b/>
                <w:sz w:val="20"/>
                <w:szCs w:val="20"/>
              </w:rPr>
              <w:t>Evidence (e.g., page numbers and/or examples of inclusion)</w:t>
            </w:r>
          </w:p>
        </w:tc>
      </w:tr>
      <w:tr w:rsidR="00E67E9F" w:rsidRPr="00E86DC6" w14:paraId="22ABD274" w14:textId="77777777" w:rsidTr="00F403D0">
        <w:trPr>
          <w:cantSplit/>
          <w:trHeight w:val="665"/>
          <w:jc w:val="center"/>
        </w:trPr>
        <w:tc>
          <w:tcPr>
            <w:tcW w:w="363" w:type="pct"/>
            <w:tcBorders>
              <w:right w:val="single" w:sz="4" w:space="0" w:color="auto"/>
            </w:tcBorders>
            <w:shd w:val="clear" w:color="auto" w:fill="F2F2F2" w:themeFill="background1" w:themeFillShade="F2"/>
            <w:vAlign w:val="center"/>
          </w:tcPr>
          <w:p w14:paraId="3F948F8E" w14:textId="77777777" w:rsidR="00E67E9F" w:rsidRPr="00270925" w:rsidRDefault="00E67E9F" w:rsidP="00E77501">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820" w:type="pct"/>
            <w:tcBorders>
              <w:left w:val="single" w:sz="4" w:space="0" w:color="auto"/>
              <w:right w:val="single" w:sz="12" w:space="0" w:color="auto"/>
            </w:tcBorders>
            <w:shd w:val="clear" w:color="auto" w:fill="F2F2F2" w:themeFill="background1" w:themeFillShade="F2"/>
            <w:vAlign w:val="center"/>
          </w:tcPr>
          <w:p w14:paraId="41541121" w14:textId="77777777" w:rsidR="00E67E9F" w:rsidRPr="00270925" w:rsidRDefault="00E67E9F" w:rsidP="00E77501">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5121F0F6" w14:textId="77777777" w:rsidR="00E67E9F" w:rsidRPr="00E86DC6" w:rsidRDefault="00E67E9F" w:rsidP="00E77501">
            <w:pPr>
              <w:jc w:val="center"/>
              <w:rPr>
                <w:rFonts w:cs="Open Sans"/>
                <w:b/>
                <w:sz w:val="20"/>
                <w:szCs w:val="20"/>
              </w:rPr>
            </w:pPr>
          </w:p>
        </w:tc>
        <w:tc>
          <w:tcPr>
            <w:tcW w:w="179" w:type="pct"/>
            <w:shd w:val="clear" w:color="auto" w:fill="F2F2F2" w:themeFill="background1" w:themeFillShade="F2"/>
            <w:vAlign w:val="center"/>
          </w:tcPr>
          <w:p w14:paraId="1E25DC45" w14:textId="77777777" w:rsidR="00E67E9F" w:rsidRPr="00E86DC6" w:rsidRDefault="00E67E9F" w:rsidP="00E77501">
            <w:pPr>
              <w:jc w:val="center"/>
              <w:rPr>
                <w:rFonts w:cs="Open Sans"/>
                <w:b/>
                <w:sz w:val="20"/>
                <w:szCs w:val="20"/>
              </w:rPr>
            </w:pPr>
          </w:p>
        </w:tc>
        <w:tc>
          <w:tcPr>
            <w:tcW w:w="1440" w:type="pct"/>
            <w:shd w:val="clear" w:color="auto" w:fill="F2F2F2" w:themeFill="background1" w:themeFillShade="F2"/>
            <w:vAlign w:val="center"/>
          </w:tcPr>
          <w:p w14:paraId="2D8000CF" w14:textId="77777777" w:rsidR="00E67E9F" w:rsidRPr="00E86DC6" w:rsidRDefault="00E67E9F" w:rsidP="00E77501">
            <w:pPr>
              <w:jc w:val="center"/>
              <w:rPr>
                <w:rFonts w:cs="Open Sans"/>
                <w:b/>
                <w:sz w:val="20"/>
                <w:szCs w:val="20"/>
              </w:rPr>
            </w:pPr>
          </w:p>
        </w:tc>
      </w:tr>
      <w:tr w:rsidR="00276BD3" w:rsidRPr="00E86DC6" w14:paraId="6B655BA3" w14:textId="77777777" w:rsidTr="00F403D0">
        <w:trPr>
          <w:cantSplit/>
          <w:trHeight w:val="1080"/>
          <w:jc w:val="center"/>
        </w:trPr>
        <w:tc>
          <w:tcPr>
            <w:tcW w:w="363" w:type="pct"/>
            <w:vAlign w:val="center"/>
          </w:tcPr>
          <w:p w14:paraId="1E25D9B5" w14:textId="1D8EC799" w:rsidR="001440A3" w:rsidRPr="00745656" w:rsidRDefault="00981971" w:rsidP="00270925">
            <w:pPr>
              <w:autoSpaceDE w:val="0"/>
              <w:autoSpaceDN w:val="0"/>
              <w:adjustRightInd w:val="0"/>
              <w:ind w:left="-30" w:right="-46"/>
              <w:jc w:val="center"/>
              <w:rPr>
                <w:rFonts w:cs="Open Sans"/>
                <w:color w:val="000000"/>
                <w:sz w:val="20"/>
                <w:szCs w:val="20"/>
              </w:rPr>
            </w:pPr>
            <w:r>
              <w:rPr>
                <w:rFonts w:cs="Open Sans"/>
                <w:color w:val="000000"/>
                <w:sz w:val="20"/>
                <w:szCs w:val="20"/>
              </w:rPr>
              <w:t>1.04</w:t>
            </w:r>
          </w:p>
        </w:tc>
        <w:tc>
          <w:tcPr>
            <w:tcW w:w="2820" w:type="pct"/>
            <w:tcBorders>
              <w:right w:val="single" w:sz="12" w:space="0" w:color="auto"/>
            </w:tcBorders>
            <w:vAlign w:val="center"/>
          </w:tcPr>
          <w:p w14:paraId="2D1DA65C" w14:textId="2834EDBF" w:rsidR="001440A3" w:rsidRPr="00242228" w:rsidRDefault="00981971" w:rsidP="00270925">
            <w:pPr>
              <w:autoSpaceDE w:val="0"/>
              <w:autoSpaceDN w:val="0"/>
              <w:adjustRightInd w:val="0"/>
              <w:ind w:left="-39" w:right="-54"/>
              <w:rPr>
                <w:rFonts w:cs="Open Sans"/>
                <w:sz w:val="20"/>
                <w:szCs w:val="20"/>
              </w:rPr>
            </w:pPr>
            <w:r w:rsidRPr="00981971">
              <w:rPr>
                <w:rFonts w:cs="Open Sans"/>
                <w:sz w:val="20"/>
                <w:szCs w:val="20"/>
              </w:rPr>
              <w:t>Give examples of products (goods) that people buy and use.</w:t>
            </w:r>
          </w:p>
        </w:tc>
        <w:tc>
          <w:tcPr>
            <w:tcW w:w="198" w:type="pct"/>
            <w:tcBorders>
              <w:left w:val="single" w:sz="12" w:space="0" w:color="auto"/>
            </w:tcBorders>
          </w:tcPr>
          <w:p w14:paraId="6583D456" w14:textId="1461110A" w:rsidR="001440A3" w:rsidRPr="00E86DC6" w:rsidRDefault="00473777" w:rsidP="00D12BB7">
            <w:pPr>
              <w:jc w:val="center"/>
              <w:rPr>
                <w:rFonts w:cs="Open Sans"/>
                <w:sz w:val="20"/>
                <w:szCs w:val="20"/>
              </w:rPr>
            </w:pPr>
            <w:r>
              <w:rPr>
                <w:rFonts w:cs="Open Sans"/>
                <w:sz w:val="20"/>
                <w:szCs w:val="20"/>
              </w:rPr>
              <w:t>X</w:t>
            </w:r>
          </w:p>
        </w:tc>
        <w:tc>
          <w:tcPr>
            <w:tcW w:w="179" w:type="pct"/>
          </w:tcPr>
          <w:p w14:paraId="0D75DAEF" w14:textId="77777777" w:rsidR="001440A3" w:rsidRPr="00E86DC6" w:rsidRDefault="001440A3" w:rsidP="00D12BB7">
            <w:pPr>
              <w:jc w:val="center"/>
              <w:rPr>
                <w:rFonts w:cs="Open Sans"/>
                <w:sz w:val="20"/>
                <w:szCs w:val="20"/>
              </w:rPr>
            </w:pPr>
          </w:p>
        </w:tc>
        <w:tc>
          <w:tcPr>
            <w:tcW w:w="1440" w:type="pct"/>
          </w:tcPr>
          <w:p w14:paraId="7D5CC7AE" w14:textId="77777777" w:rsidR="001440A3" w:rsidRPr="00E86DC6" w:rsidRDefault="001440A3" w:rsidP="007B491C">
            <w:pPr>
              <w:rPr>
                <w:rFonts w:cs="Open Sans"/>
                <w:sz w:val="20"/>
                <w:szCs w:val="20"/>
              </w:rPr>
            </w:pPr>
          </w:p>
        </w:tc>
      </w:tr>
      <w:tr w:rsidR="00276BD3" w:rsidRPr="00E86DC6" w14:paraId="742E6D2A" w14:textId="77777777" w:rsidTr="00F403D0">
        <w:trPr>
          <w:cantSplit/>
          <w:trHeight w:val="1080"/>
          <w:jc w:val="center"/>
        </w:trPr>
        <w:tc>
          <w:tcPr>
            <w:tcW w:w="363" w:type="pct"/>
            <w:vAlign w:val="center"/>
          </w:tcPr>
          <w:p w14:paraId="74844C64" w14:textId="098BFD4C" w:rsidR="00A81937" w:rsidRPr="00745656" w:rsidRDefault="00981971" w:rsidP="00270925">
            <w:pPr>
              <w:autoSpaceDE w:val="0"/>
              <w:autoSpaceDN w:val="0"/>
              <w:adjustRightInd w:val="0"/>
              <w:ind w:left="-30" w:right="-46"/>
              <w:jc w:val="center"/>
              <w:rPr>
                <w:rFonts w:cs="Open Sans"/>
                <w:color w:val="000000"/>
                <w:sz w:val="20"/>
                <w:szCs w:val="20"/>
              </w:rPr>
            </w:pPr>
            <w:r>
              <w:rPr>
                <w:rFonts w:cs="Open Sans"/>
                <w:color w:val="000000"/>
                <w:sz w:val="20"/>
                <w:szCs w:val="20"/>
              </w:rPr>
              <w:t>1.05</w:t>
            </w:r>
          </w:p>
        </w:tc>
        <w:tc>
          <w:tcPr>
            <w:tcW w:w="2820" w:type="pct"/>
            <w:tcBorders>
              <w:right w:val="single" w:sz="12" w:space="0" w:color="auto"/>
            </w:tcBorders>
            <w:vAlign w:val="center"/>
          </w:tcPr>
          <w:p w14:paraId="78CBFE6C" w14:textId="4FC23DAB" w:rsidR="00A81937" w:rsidRPr="00745656" w:rsidRDefault="00981971" w:rsidP="00270925">
            <w:pPr>
              <w:autoSpaceDE w:val="0"/>
              <w:autoSpaceDN w:val="0"/>
              <w:adjustRightInd w:val="0"/>
              <w:ind w:left="-39" w:right="-54"/>
              <w:rPr>
                <w:rFonts w:cs="Open Sans"/>
                <w:sz w:val="20"/>
                <w:szCs w:val="20"/>
              </w:rPr>
            </w:pPr>
            <w:r w:rsidRPr="00981971">
              <w:rPr>
                <w:rFonts w:cs="Open Sans"/>
                <w:sz w:val="20"/>
                <w:szCs w:val="20"/>
              </w:rPr>
              <w:t>Give examples of services (producers) that people provide.</w:t>
            </w:r>
          </w:p>
        </w:tc>
        <w:tc>
          <w:tcPr>
            <w:tcW w:w="198" w:type="pct"/>
            <w:tcBorders>
              <w:left w:val="single" w:sz="12" w:space="0" w:color="auto"/>
            </w:tcBorders>
          </w:tcPr>
          <w:p w14:paraId="44EC6A92" w14:textId="6AD76E1E" w:rsidR="00A81937" w:rsidRPr="00E86DC6" w:rsidRDefault="00473777" w:rsidP="00D12BB7">
            <w:pPr>
              <w:jc w:val="center"/>
              <w:rPr>
                <w:rFonts w:cs="Open Sans"/>
                <w:sz w:val="20"/>
                <w:szCs w:val="20"/>
              </w:rPr>
            </w:pPr>
            <w:r>
              <w:rPr>
                <w:rFonts w:cs="Open Sans"/>
                <w:sz w:val="20"/>
                <w:szCs w:val="20"/>
              </w:rPr>
              <w:t>X</w:t>
            </w:r>
          </w:p>
        </w:tc>
        <w:tc>
          <w:tcPr>
            <w:tcW w:w="179" w:type="pct"/>
          </w:tcPr>
          <w:p w14:paraId="3CC14E43" w14:textId="77777777" w:rsidR="00A81937" w:rsidRPr="00E86DC6" w:rsidRDefault="00A81937" w:rsidP="00D12BB7">
            <w:pPr>
              <w:jc w:val="center"/>
              <w:rPr>
                <w:rFonts w:cs="Open Sans"/>
                <w:sz w:val="20"/>
                <w:szCs w:val="20"/>
              </w:rPr>
            </w:pPr>
          </w:p>
        </w:tc>
        <w:tc>
          <w:tcPr>
            <w:tcW w:w="1440" w:type="pct"/>
          </w:tcPr>
          <w:p w14:paraId="5EE43768" w14:textId="77777777" w:rsidR="00A81937" w:rsidRPr="00E86DC6" w:rsidRDefault="00A81937" w:rsidP="007B491C">
            <w:pPr>
              <w:rPr>
                <w:rFonts w:cs="Open Sans"/>
                <w:sz w:val="20"/>
                <w:szCs w:val="20"/>
              </w:rPr>
            </w:pPr>
          </w:p>
        </w:tc>
      </w:tr>
      <w:tr w:rsidR="00276BD3" w:rsidRPr="00E86DC6" w14:paraId="5090FA27" w14:textId="77777777" w:rsidTr="00F403D0">
        <w:trPr>
          <w:cantSplit/>
          <w:trHeight w:val="1080"/>
          <w:jc w:val="center"/>
        </w:trPr>
        <w:tc>
          <w:tcPr>
            <w:tcW w:w="363" w:type="pct"/>
            <w:vAlign w:val="center"/>
          </w:tcPr>
          <w:p w14:paraId="5D6A619D" w14:textId="5A80EF60" w:rsidR="00A81937" w:rsidRPr="00745656" w:rsidRDefault="00981971" w:rsidP="00270925">
            <w:pPr>
              <w:autoSpaceDE w:val="0"/>
              <w:autoSpaceDN w:val="0"/>
              <w:adjustRightInd w:val="0"/>
              <w:ind w:left="-30" w:right="-46"/>
              <w:jc w:val="center"/>
              <w:rPr>
                <w:rFonts w:cs="Open Sans"/>
                <w:color w:val="000000"/>
                <w:sz w:val="20"/>
                <w:szCs w:val="20"/>
              </w:rPr>
            </w:pPr>
            <w:r>
              <w:rPr>
                <w:rFonts w:cs="Open Sans"/>
                <w:color w:val="000000"/>
                <w:sz w:val="20"/>
                <w:szCs w:val="20"/>
              </w:rPr>
              <w:t>1.06</w:t>
            </w:r>
          </w:p>
        </w:tc>
        <w:tc>
          <w:tcPr>
            <w:tcW w:w="2820" w:type="pct"/>
            <w:tcBorders>
              <w:right w:val="single" w:sz="12" w:space="0" w:color="auto"/>
            </w:tcBorders>
            <w:vAlign w:val="center"/>
          </w:tcPr>
          <w:p w14:paraId="20215C88" w14:textId="4640F52C" w:rsidR="00A81937" w:rsidRPr="00E67E9F" w:rsidRDefault="00981971" w:rsidP="00E67E9F">
            <w:pPr>
              <w:autoSpaceDE w:val="0"/>
              <w:autoSpaceDN w:val="0"/>
              <w:adjustRightInd w:val="0"/>
              <w:ind w:right="-54"/>
              <w:rPr>
                <w:rFonts w:cs="Open Sans"/>
                <w:sz w:val="20"/>
                <w:szCs w:val="20"/>
              </w:rPr>
            </w:pPr>
            <w:r w:rsidRPr="00981971">
              <w:rPr>
                <w:rFonts w:cs="Open Sans"/>
                <w:sz w:val="20"/>
                <w:szCs w:val="20"/>
              </w:rPr>
              <w:t>Distinguish how people are consumers and producers of goods and services.</w:t>
            </w:r>
          </w:p>
        </w:tc>
        <w:tc>
          <w:tcPr>
            <w:tcW w:w="198" w:type="pct"/>
            <w:tcBorders>
              <w:left w:val="single" w:sz="12" w:space="0" w:color="auto"/>
              <w:bottom w:val="single" w:sz="4" w:space="0" w:color="auto"/>
            </w:tcBorders>
          </w:tcPr>
          <w:p w14:paraId="3AE784A1" w14:textId="65A86BA8" w:rsidR="00473777" w:rsidRDefault="00473777" w:rsidP="00D12BB7">
            <w:pPr>
              <w:jc w:val="center"/>
              <w:rPr>
                <w:rFonts w:cs="Open Sans"/>
                <w:sz w:val="20"/>
                <w:szCs w:val="20"/>
              </w:rPr>
            </w:pPr>
          </w:p>
          <w:p w14:paraId="0937087E" w14:textId="1F4D71F0" w:rsidR="00A81937" w:rsidRPr="00473777" w:rsidRDefault="00473777" w:rsidP="00473777">
            <w:pPr>
              <w:rPr>
                <w:rFonts w:cs="Open Sans"/>
                <w:sz w:val="20"/>
                <w:szCs w:val="20"/>
              </w:rPr>
            </w:pPr>
            <w:r>
              <w:rPr>
                <w:rFonts w:cs="Open Sans"/>
                <w:sz w:val="20"/>
                <w:szCs w:val="20"/>
              </w:rPr>
              <w:t>X</w:t>
            </w:r>
          </w:p>
        </w:tc>
        <w:tc>
          <w:tcPr>
            <w:tcW w:w="179" w:type="pct"/>
          </w:tcPr>
          <w:p w14:paraId="5ED7E94E" w14:textId="77777777" w:rsidR="00A81937" w:rsidRPr="00E86DC6" w:rsidRDefault="00A81937" w:rsidP="00D12BB7">
            <w:pPr>
              <w:jc w:val="center"/>
              <w:rPr>
                <w:rFonts w:cs="Open Sans"/>
                <w:sz w:val="20"/>
                <w:szCs w:val="20"/>
              </w:rPr>
            </w:pPr>
          </w:p>
        </w:tc>
        <w:tc>
          <w:tcPr>
            <w:tcW w:w="1440" w:type="pct"/>
          </w:tcPr>
          <w:p w14:paraId="1C1E46DB" w14:textId="77777777" w:rsidR="00A81937" w:rsidRPr="00E86DC6" w:rsidRDefault="00A81937" w:rsidP="007B491C">
            <w:pPr>
              <w:rPr>
                <w:rFonts w:cs="Open Sans"/>
                <w:sz w:val="20"/>
                <w:szCs w:val="20"/>
              </w:rPr>
            </w:pPr>
          </w:p>
        </w:tc>
      </w:tr>
      <w:tr w:rsidR="00276BD3" w:rsidRPr="00E86DC6" w14:paraId="2F386CD1" w14:textId="77777777" w:rsidTr="00F403D0">
        <w:trPr>
          <w:cantSplit/>
          <w:trHeight w:val="1080"/>
          <w:jc w:val="center"/>
        </w:trPr>
        <w:tc>
          <w:tcPr>
            <w:tcW w:w="363" w:type="pct"/>
            <w:vAlign w:val="center"/>
          </w:tcPr>
          <w:p w14:paraId="17E1B545" w14:textId="1F6C1A82" w:rsidR="00A81937" w:rsidRPr="00745656" w:rsidRDefault="00981971" w:rsidP="00270925">
            <w:pPr>
              <w:autoSpaceDE w:val="0"/>
              <w:autoSpaceDN w:val="0"/>
              <w:adjustRightInd w:val="0"/>
              <w:ind w:left="-30" w:right="-46"/>
              <w:jc w:val="center"/>
              <w:rPr>
                <w:rFonts w:cs="Open Sans"/>
                <w:color w:val="000000"/>
                <w:sz w:val="20"/>
                <w:szCs w:val="20"/>
              </w:rPr>
            </w:pPr>
            <w:r>
              <w:rPr>
                <w:rFonts w:cs="Open Sans"/>
                <w:color w:val="000000"/>
                <w:sz w:val="20"/>
                <w:szCs w:val="20"/>
              </w:rPr>
              <w:t>1.07</w:t>
            </w:r>
          </w:p>
        </w:tc>
        <w:tc>
          <w:tcPr>
            <w:tcW w:w="2820" w:type="pct"/>
            <w:tcBorders>
              <w:right w:val="single" w:sz="12" w:space="0" w:color="auto"/>
            </w:tcBorders>
            <w:vAlign w:val="center"/>
          </w:tcPr>
          <w:p w14:paraId="4BB1E6B8" w14:textId="46E07867" w:rsidR="00A81937" w:rsidRPr="00745656" w:rsidRDefault="00981971" w:rsidP="00270925">
            <w:pPr>
              <w:autoSpaceDE w:val="0"/>
              <w:autoSpaceDN w:val="0"/>
              <w:adjustRightInd w:val="0"/>
              <w:ind w:left="-39" w:right="-54"/>
              <w:rPr>
                <w:rFonts w:cs="Open Sans"/>
                <w:sz w:val="20"/>
                <w:szCs w:val="20"/>
              </w:rPr>
            </w:pPr>
            <w:r w:rsidRPr="00981971">
              <w:rPr>
                <w:rFonts w:cs="Open Sans"/>
                <w:sz w:val="20"/>
                <w:szCs w:val="20"/>
              </w:rPr>
              <w:t>Recognize major products and industries found in Tennessee (e.g., agriculture, manufacturing, mining, music, and tourism).</w:t>
            </w:r>
          </w:p>
        </w:tc>
        <w:tc>
          <w:tcPr>
            <w:tcW w:w="198" w:type="pct"/>
            <w:tcBorders>
              <w:left w:val="single" w:sz="12" w:space="0" w:color="auto"/>
            </w:tcBorders>
          </w:tcPr>
          <w:p w14:paraId="02ED0554" w14:textId="25C8BECA" w:rsidR="00A81937" w:rsidRPr="00E86DC6" w:rsidRDefault="00CA2494" w:rsidP="00D12BB7">
            <w:pPr>
              <w:jc w:val="center"/>
              <w:rPr>
                <w:rFonts w:cs="Open Sans"/>
                <w:sz w:val="20"/>
                <w:szCs w:val="20"/>
              </w:rPr>
            </w:pPr>
            <w:r>
              <w:rPr>
                <w:rFonts w:cs="Open Sans"/>
                <w:sz w:val="20"/>
                <w:szCs w:val="20"/>
              </w:rPr>
              <w:t>X</w:t>
            </w:r>
          </w:p>
        </w:tc>
        <w:tc>
          <w:tcPr>
            <w:tcW w:w="179" w:type="pct"/>
          </w:tcPr>
          <w:p w14:paraId="59F20AE1" w14:textId="7BB68D01" w:rsidR="00A81937" w:rsidRPr="00E86DC6" w:rsidRDefault="00A81937" w:rsidP="00D12BB7">
            <w:pPr>
              <w:jc w:val="center"/>
              <w:rPr>
                <w:rFonts w:cs="Open Sans"/>
                <w:sz w:val="20"/>
                <w:szCs w:val="20"/>
              </w:rPr>
            </w:pPr>
          </w:p>
        </w:tc>
        <w:tc>
          <w:tcPr>
            <w:tcW w:w="1440" w:type="pct"/>
          </w:tcPr>
          <w:p w14:paraId="35984FC1" w14:textId="214C005C" w:rsidR="00473777" w:rsidRPr="00E86DC6" w:rsidRDefault="00473777" w:rsidP="007B491C">
            <w:pPr>
              <w:rPr>
                <w:rFonts w:cs="Open Sans"/>
                <w:sz w:val="20"/>
                <w:szCs w:val="20"/>
              </w:rPr>
            </w:pPr>
            <w:r>
              <w:rPr>
                <w:rFonts w:cs="Open Sans"/>
                <w:sz w:val="20"/>
                <w:szCs w:val="20"/>
              </w:rPr>
              <w:t xml:space="preserve"> </w:t>
            </w:r>
          </w:p>
        </w:tc>
      </w:tr>
      <w:tr w:rsidR="00276BD3" w:rsidRPr="00E86DC6" w14:paraId="1E054A27" w14:textId="77777777" w:rsidTr="00F403D0">
        <w:trPr>
          <w:cantSplit/>
          <w:trHeight w:val="1080"/>
          <w:jc w:val="center"/>
        </w:trPr>
        <w:tc>
          <w:tcPr>
            <w:tcW w:w="363" w:type="pct"/>
            <w:vAlign w:val="center"/>
          </w:tcPr>
          <w:p w14:paraId="7F28618A" w14:textId="465BAEA2" w:rsidR="00A81937" w:rsidRPr="00745656" w:rsidRDefault="00981971" w:rsidP="00270925">
            <w:pPr>
              <w:autoSpaceDE w:val="0"/>
              <w:autoSpaceDN w:val="0"/>
              <w:adjustRightInd w:val="0"/>
              <w:ind w:left="-30" w:right="-46"/>
              <w:jc w:val="center"/>
              <w:rPr>
                <w:rFonts w:cs="Open Sans"/>
                <w:color w:val="000000"/>
                <w:sz w:val="20"/>
                <w:szCs w:val="20"/>
              </w:rPr>
            </w:pPr>
            <w:r>
              <w:rPr>
                <w:rFonts w:cs="Open Sans"/>
                <w:color w:val="000000"/>
                <w:sz w:val="20"/>
                <w:szCs w:val="20"/>
              </w:rPr>
              <w:t>1.08</w:t>
            </w:r>
          </w:p>
        </w:tc>
        <w:tc>
          <w:tcPr>
            <w:tcW w:w="2820" w:type="pct"/>
            <w:tcBorders>
              <w:right w:val="single" w:sz="12" w:space="0" w:color="auto"/>
            </w:tcBorders>
            <w:vAlign w:val="center"/>
          </w:tcPr>
          <w:p w14:paraId="7A222381" w14:textId="5A906243" w:rsidR="00A81937" w:rsidRPr="001440A3" w:rsidRDefault="00981971" w:rsidP="001440A3">
            <w:pPr>
              <w:autoSpaceDE w:val="0"/>
              <w:autoSpaceDN w:val="0"/>
              <w:adjustRightInd w:val="0"/>
              <w:rPr>
                <w:rFonts w:cs="Open Sans"/>
                <w:sz w:val="20"/>
                <w:szCs w:val="20"/>
              </w:rPr>
            </w:pPr>
            <w:r w:rsidRPr="00981971">
              <w:rPr>
                <w:rFonts w:cs="Open Sans"/>
                <w:sz w:val="20"/>
                <w:szCs w:val="20"/>
              </w:rPr>
              <w:t>Determine the difference between basic wants and needs, and provide examples of each.</w:t>
            </w:r>
          </w:p>
        </w:tc>
        <w:tc>
          <w:tcPr>
            <w:tcW w:w="198" w:type="pct"/>
            <w:tcBorders>
              <w:left w:val="single" w:sz="12" w:space="0" w:color="auto"/>
            </w:tcBorders>
          </w:tcPr>
          <w:p w14:paraId="0AB90E64" w14:textId="562B03D2" w:rsidR="00A81937" w:rsidRPr="00E86DC6" w:rsidRDefault="00473777" w:rsidP="00D12BB7">
            <w:pPr>
              <w:jc w:val="center"/>
              <w:rPr>
                <w:rFonts w:cs="Open Sans"/>
                <w:sz w:val="20"/>
                <w:szCs w:val="20"/>
              </w:rPr>
            </w:pPr>
            <w:r>
              <w:rPr>
                <w:rFonts w:cs="Open Sans"/>
                <w:sz w:val="20"/>
                <w:szCs w:val="20"/>
              </w:rPr>
              <w:t>X</w:t>
            </w:r>
          </w:p>
        </w:tc>
        <w:tc>
          <w:tcPr>
            <w:tcW w:w="179" w:type="pct"/>
          </w:tcPr>
          <w:p w14:paraId="7869D5FC" w14:textId="77777777" w:rsidR="00A81937" w:rsidRPr="00E86DC6" w:rsidRDefault="00A81937" w:rsidP="00D12BB7">
            <w:pPr>
              <w:jc w:val="center"/>
              <w:rPr>
                <w:rFonts w:cs="Open Sans"/>
                <w:sz w:val="20"/>
                <w:szCs w:val="20"/>
              </w:rPr>
            </w:pPr>
          </w:p>
        </w:tc>
        <w:tc>
          <w:tcPr>
            <w:tcW w:w="1440" w:type="pct"/>
          </w:tcPr>
          <w:p w14:paraId="0F432594" w14:textId="77777777" w:rsidR="00A81937" w:rsidRPr="00E86DC6" w:rsidRDefault="00A81937" w:rsidP="007B491C">
            <w:pPr>
              <w:rPr>
                <w:rFonts w:cs="Open Sans"/>
                <w:sz w:val="20"/>
                <w:szCs w:val="20"/>
              </w:rPr>
            </w:pPr>
          </w:p>
        </w:tc>
      </w:tr>
      <w:tr w:rsidR="00981971" w:rsidRPr="00E86DC6" w14:paraId="2911337A" w14:textId="77777777" w:rsidTr="00F403D0">
        <w:trPr>
          <w:cantSplit/>
          <w:trHeight w:val="1080"/>
          <w:jc w:val="center"/>
        </w:trPr>
        <w:tc>
          <w:tcPr>
            <w:tcW w:w="363" w:type="pct"/>
            <w:vAlign w:val="center"/>
          </w:tcPr>
          <w:p w14:paraId="29FDF516" w14:textId="13F09455" w:rsidR="00981971" w:rsidRDefault="00981971" w:rsidP="00270925">
            <w:pPr>
              <w:autoSpaceDE w:val="0"/>
              <w:autoSpaceDN w:val="0"/>
              <w:adjustRightInd w:val="0"/>
              <w:ind w:left="-30" w:right="-46"/>
              <w:jc w:val="center"/>
              <w:rPr>
                <w:rFonts w:cs="Open Sans"/>
                <w:color w:val="000000"/>
                <w:sz w:val="20"/>
                <w:szCs w:val="20"/>
              </w:rPr>
            </w:pPr>
            <w:r>
              <w:rPr>
                <w:rFonts w:cs="Open Sans"/>
                <w:color w:val="000000"/>
                <w:sz w:val="20"/>
                <w:szCs w:val="20"/>
              </w:rPr>
              <w:t>1.09</w:t>
            </w:r>
          </w:p>
        </w:tc>
        <w:tc>
          <w:tcPr>
            <w:tcW w:w="2820" w:type="pct"/>
            <w:tcBorders>
              <w:right w:val="single" w:sz="12" w:space="0" w:color="auto"/>
            </w:tcBorders>
            <w:vAlign w:val="center"/>
          </w:tcPr>
          <w:p w14:paraId="0EB02530" w14:textId="01EC8910" w:rsidR="00981971" w:rsidRPr="001440A3" w:rsidRDefault="00981971" w:rsidP="001440A3">
            <w:pPr>
              <w:autoSpaceDE w:val="0"/>
              <w:autoSpaceDN w:val="0"/>
              <w:adjustRightInd w:val="0"/>
              <w:rPr>
                <w:rFonts w:cs="Open Sans"/>
                <w:sz w:val="20"/>
                <w:szCs w:val="20"/>
              </w:rPr>
            </w:pPr>
            <w:r w:rsidRPr="00981971">
              <w:rPr>
                <w:rFonts w:cs="Open Sans"/>
                <w:sz w:val="20"/>
                <w:szCs w:val="20"/>
              </w:rPr>
              <w:t>Assess factors that could influence a person to use or save money.</w:t>
            </w:r>
          </w:p>
        </w:tc>
        <w:tc>
          <w:tcPr>
            <w:tcW w:w="198" w:type="pct"/>
            <w:tcBorders>
              <w:left w:val="single" w:sz="12" w:space="0" w:color="auto"/>
            </w:tcBorders>
          </w:tcPr>
          <w:p w14:paraId="168F4DE6" w14:textId="64A445BC" w:rsidR="00981971" w:rsidRPr="00E86DC6" w:rsidRDefault="00473777" w:rsidP="00D12BB7">
            <w:pPr>
              <w:jc w:val="center"/>
              <w:rPr>
                <w:rFonts w:cs="Open Sans"/>
                <w:sz w:val="20"/>
                <w:szCs w:val="20"/>
              </w:rPr>
            </w:pPr>
            <w:r>
              <w:rPr>
                <w:rFonts w:cs="Open Sans"/>
                <w:sz w:val="20"/>
                <w:szCs w:val="20"/>
              </w:rPr>
              <w:t>X</w:t>
            </w:r>
          </w:p>
        </w:tc>
        <w:tc>
          <w:tcPr>
            <w:tcW w:w="179" w:type="pct"/>
          </w:tcPr>
          <w:p w14:paraId="12AC3185" w14:textId="77777777" w:rsidR="00981971" w:rsidRPr="00E86DC6" w:rsidRDefault="00981971" w:rsidP="00D12BB7">
            <w:pPr>
              <w:jc w:val="center"/>
              <w:rPr>
                <w:rFonts w:cs="Open Sans"/>
                <w:sz w:val="20"/>
                <w:szCs w:val="20"/>
              </w:rPr>
            </w:pPr>
          </w:p>
        </w:tc>
        <w:tc>
          <w:tcPr>
            <w:tcW w:w="1440" w:type="pct"/>
          </w:tcPr>
          <w:p w14:paraId="72F4814C" w14:textId="77777777" w:rsidR="00981971" w:rsidRPr="00E86DC6" w:rsidRDefault="00981971" w:rsidP="007B491C">
            <w:pPr>
              <w:rPr>
                <w:rFonts w:cs="Open Sans"/>
                <w:sz w:val="20"/>
                <w:szCs w:val="20"/>
              </w:rPr>
            </w:pPr>
          </w:p>
        </w:tc>
      </w:tr>
      <w:tr w:rsidR="00981971" w:rsidRPr="00E86DC6" w14:paraId="3FCD9C08" w14:textId="77777777" w:rsidTr="00981971">
        <w:trPr>
          <w:cantSplit/>
          <w:trHeight w:val="1673"/>
          <w:jc w:val="center"/>
        </w:trPr>
        <w:tc>
          <w:tcPr>
            <w:tcW w:w="5000" w:type="pct"/>
            <w:gridSpan w:val="5"/>
            <w:vAlign w:val="center"/>
          </w:tcPr>
          <w:p w14:paraId="16B27B19" w14:textId="77777777" w:rsidR="00981971" w:rsidRPr="00696C58" w:rsidRDefault="00981971" w:rsidP="00E77501">
            <w:pPr>
              <w:pStyle w:val="NoSpacing"/>
              <w:rPr>
                <w:i/>
                <w:sz w:val="20"/>
                <w:szCs w:val="20"/>
                <w:highlight w:val="yellow"/>
              </w:rPr>
            </w:pPr>
            <w:r w:rsidRPr="00696C58">
              <w:rPr>
                <w:b/>
                <w:i/>
                <w:sz w:val="20"/>
                <w:szCs w:val="20"/>
                <w:highlight w:val="yellow"/>
              </w:rPr>
              <w:lastRenderedPageBreak/>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58293470" w14:textId="12F0E6D1" w:rsidR="00981971" w:rsidRPr="00E67E9F" w:rsidRDefault="00981971" w:rsidP="00981971">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276BD3" w:rsidRPr="00E86DC6" w14:paraId="4EDB20B5" w14:textId="77777777" w:rsidTr="00981971">
        <w:trPr>
          <w:cantSplit/>
          <w:jc w:val="center"/>
        </w:trPr>
        <w:tc>
          <w:tcPr>
            <w:tcW w:w="3183" w:type="pct"/>
            <w:gridSpan w:val="2"/>
            <w:tcBorders>
              <w:bottom w:val="single" w:sz="4" w:space="0" w:color="auto"/>
              <w:right w:val="single" w:sz="12" w:space="0" w:color="auto"/>
            </w:tcBorders>
            <w:shd w:val="clear" w:color="auto" w:fill="D9D9D9" w:themeFill="background1" w:themeFillShade="D9"/>
            <w:vAlign w:val="center"/>
          </w:tcPr>
          <w:p w14:paraId="400B344A" w14:textId="7537A19D" w:rsidR="00E67E9F" w:rsidRPr="00E86DC6" w:rsidRDefault="00E67E9F" w:rsidP="00E77501">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Geography</w:t>
            </w:r>
          </w:p>
        </w:tc>
        <w:tc>
          <w:tcPr>
            <w:tcW w:w="198" w:type="pct"/>
            <w:tcBorders>
              <w:left w:val="single" w:sz="12" w:space="0" w:color="auto"/>
            </w:tcBorders>
            <w:shd w:val="clear" w:color="auto" w:fill="D9D9D9" w:themeFill="background1" w:themeFillShade="D9"/>
          </w:tcPr>
          <w:p w14:paraId="08E1DCAB" w14:textId="77777777" w:rsidR="00E67E9F" w:rsidRPr="00E86DC6" w:rsidRDefault="00E67E9F" w:rsidP="00E77501">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5BDB412B" w14:textId="77777777" w:rsidR="00E67E9F" w:rsidRPr="00E86DC6" w:rsidRDefault="00E67E9F" w:rsidP="00E77501">
            <w:pPr>
              <w:jc w:val="center"/>
              <w:rPr>
                <w:rFonts w:cs="Open Sans"/>
                <w:b/>
                <w:sz w:val="20"/>
                <w:szCs w:val="20"/>
              </w:rPr>
            </w:pPr>
            <w:r w:rsidRPr="00E86DC6">
              <w:rPr>
                <w:rFonts w:cs="Open Sans"/>
                <w:b/>
                <w:sz w:val="20"/>
                <w:szCs w:val="20"/>
              </w:rPr>
              <w:t>No</w:t>
            </w:r>
          </w:p>
        </w:tc>
        <w:tc>
          <w:tcPr>
            <w:tcW w:w="1440" w:type="pct"/>
            <w:shd w:val="clear" w:color="auto" w:fill="D9D9D9" w:themeFill="background1" w:themeFillShade="D9"/>
          </w:tcPr>
          <w:p w14:paraId="055FFF8B" w14:textId="77777777" w:rsidR="00E67E9F" w:rsidRPr="00E86DC6" w:rsidRDefault="00E67E9F" w:rsidP="00E77501">
            <w:pPr>
              <w:rPr>
                <w:rFonts w:cs="Open Sans"/>
                <w:b/>
                <w:sz w:val="20"/>
                <w:szCs w:val="20"/>
              </w:rPr>
            </w:pPr>
            <w:r w:rsidRPr="00E86DC6">
              <w:rPr>
                <w:rFonts w:cs="Open Sans"/>
                <w:b/>
                <w:sz w:val="20"/>
                <w:szCs w:val="20"/>
              </w:rPr>
              <w:t>Evidence (e.g., page numbers and/or examples of inclusion)</w:t>
            </w:r>
          </w:p>
        </w:tc>
      </w:tr>
      <w:tr w:rsidR="00E67E9F" w:rsidRPr="00E86DC6" w14:paraId="41AFFF2A" w14:textId="77777777" w:rsidTr="00F403D0">
        <w:trPr>
          <w:cantSplit/>
          <w:trHeight w:val="665"/>
          <w:jc w:val="center"/>
        </w:trPr>
        <w:tc>
          <w:tcPr>
            <w:tcW w:w="363" w:type="pct"/>
            <w:tcBorders>
              <w:right w:val="single" w:sz="4" w:space="0" w:color="auto"/>
            </w:tcBorders>
            <w:shd w:val="clear" w:color="auto" w:fill="F2F2F2" w:themeFill="background1" w:themeFillShade="F2"/>
            <w:vAlign w:val="center"/>
          </w:tcPr>
          <w:p w14:paraId="478295D9" w14:textId="77777777" w:rsidR="00E67E9F" w:rsidRPr="00270925" w:rsidRDefault="00E67E9F" w:rsidP="00E77501">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820" w:type="pct"/>
            <w:tcBorders>
              <w:left w:val="single" w:sz="4" w:space="0" w:color="auto"/>
              <w:right w:val="single" w:sz="12" w:space="0" w:color="auto"/>
            </w:tcBorders>
            <w:shd w:val="clear" w:color="auto" w:fill="F2F2F2" w:themeFill="background1" w:themeFillShade="F2"/>
            <w:vAlign w:val="center"/>
          </w:tcPr>
          <w:p w14:paraId="77BB745B" w14:textId="77777777" w:rsidR="00E67E9F" w:rsidRPr="00270925" w:rsidRDefault="00E67E9F" w:rsidP="00E77501">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6D6BAEAF" w14:textId="77777777" w:rsidR="00E67E9F" w:rsidRPr="00E86DC6" w:rsidRDefault="00E67E9F" w:rsidP="00E77501">
            <w:pPr>
              <w:jc w:val="center"/>
              <w:rPr>
                <w:rFonts w:cs="Open Sans"/>
                <w:b/>
                <w:sz w:val="20"/>
                <w:szCs w:val="20"/>
              </w:rPr>
            </w:pPr>
          </w:p>
        </w:tc>
        <w:tc>
          <w:tcPr>
            <w:tcW w:w="179" w:type="pct"/>
            <w:shd w:val="clear" w:color="auto" w:fill="F2F2F2" w:themeFill="background1" w:themeFillShade="F2"/>
            <w:vAlign w:val="center"/>
          </w:tcPr>
          <w:p w14:paraId="57195181" w14:textId="77777777" w:rsidR="00E67E9F" w:rsidRPr="00E86DC6" w:rsidRDefault="00E67E9F" w:rsidP="00E77501">
            <w:pPr>
              <w:jc w:val="center"/>
              <w:rPr>
                <w:rFonts w:cs="Open Sans"/>
                <w:b/>
                <w:sz w:val="20"/>
                <w:szCs w:val="20"/>
              </w:rPr>
            </w:pPr>
          </w:p>
        </w:tc>
        <w:tc>
          <w:tcPr>
            <w:tcW w:w="1440" w:type="pct"/>
            <w:shd w:val="clear" w:color="auto" w:fill="F2F2F2" w:themeFill="background1" w:themeFillShade="F2"/>
            <w:vAlign w:val="center"/>
          </w:tcPr>
          <w:p w14:paraId="0158AB4B" w14:textId="77777777" w:rsidR="00E67E9F" w:rsidRPr="00E86DC6" w:rsidRDefault="00E67E9F" w:rsidP="00E77501">
            <w:pPr>
              <w:jc w:val="center"/>
              <w:rPr>
                <w:rFonts w:cs="Open Sans"/>
                <w:b/>
                <w:sz w:val="20"/>
                <w:szCs w:val="20"/>
              </w:rPr>
            </w:pPr>
          </w:p>
        </w:tc>
      </w:tr>
      <w:tr w:rsidR="00981971" w:rsidRPr="00E86DC6" w14:paraId="55E598F1" w14:textId="77777777" w:rsidTr="00F403D0">
        <w:trPr>
          <w:cantSplit/>
          <w:trHeight w:val="1080"/>
          <w:jc w:val="center"/>
        </w:trPr>
        <w:tc>
          <w:tcPr>
            <w:tcW w:w="363" w:type="pct"/>
            <w:vAlign w:val="center"/>
          </w:tcPr>
          <w:p w14:paraId="3DC0542F" w14:textId="6547F5A7" w:rsidR="00981971" w:rsidRPr="00745656" w:rsidRDefault="00981971" w:rsidP="00981971">
            <w:pPr>
              <w:autoSpaceDE w:val="0"/>
              <w:autoSpaceDN w:val="0"/>
              <w:adjustRightInd w:val="0"/>
              <w:ind w:left="-30" w:right="-46"/>
              <w:jc w:val="center"/>
              <w:rPr>
                <w:rFonts w:cs="Open Sans"/>
                <w:color w:val="000000"/>
                <w:sz w:val="20"/>
                <w:szCs w:val="20"/>
              </w:rPr>
            </w:pPr>
            <w:r>
              <w:rPr>
                <w:rFonts w:cs="Open Sans"/>
                <w:color w:val="000000"/>
                <w:sz w:val="20"/>
                <w:szCs w:val="20"/>
              </w:rPr>
              <w:t>1.10</w:t>
            </w:r>
          </w:p>
        </w:tc>
        <w:tc>
          <w:tcPr>
            <w:tcW w:w="2820" w:type="pct"/>
            <w:tcBorders>
              <w:right w:val="single" w:sz="12" w:space="0" w:color="auto"/>
            </w:tcBorders>
            <w:vAlign w:val="center"/>
          </w:tcPr>
          <w:p w14:paraId="0CAEFA84" w14:textId="7EF58E54" w:rsidR="00981971" w:rsidRPr="00981971" w:rsidRDefault="00981971" w:rsidP="00981971">
            <w:pPr>
              <w:autoSpaceDE w:val="0"/>
              <w:autoSpaceDN w:val="0"/>
              <w:adjustRightInd w:val="0"/>
              <w:ind w:left="-39" w:right="-54"/>
              <w:rPr>
                <w:rFonts w:cs="Open Sans"/>
                <w:sz w:val="20"/>
                <w:szCs w:val="20"/>
              </w:rPr>
            </w:pPr>
            <w:r w:rsidRPr="00981971">
              <w:rPr>
                <w:sz w:val="20"/>
                <w:szCs w:val="20"/>
              </w:rPr>
              <w:t>Recognize basic map symbols, including: cities, land, roads, and water.</w:t>
            </w:r>
          </w:p>
        </w:tc>
        <w:tc>
          <w:tcPr>
            <w:tcW w:w="198" w:type="pct"/>
            <w:tcBorders>
              <w:left w:val="single" w:sz="12" w:space="0" w:color="auto"/>
            </w:tcBorders>
          </w:tcPr>
          <w:p w14:paraId="2FCD62EF" w14:textId="254C596C" w:rsidR="00981971" w:rsidRPr="00E86DC6" w:rsidRDefault="00CA2494" w:rsidP="00981971">
            <w:pPr>
              <w:jc w:val="center"/>
              <w:rPr>
                <w:rFonts w:cs="Open Sans"/>
                <w:sz w:val="20"/>
                <w:szCs w:val="20"/>
              </w:rPr>
            </w:pPr>
            <w:r>
              <w:rPr>
                <w:rFonts w:cs="Open Sans"/>
                <w:sz w:val="20"/>
                <w:szCs w:val="20"/>
              </w:rPr>
              <w:t>X</w:t>
            </w:r>
          </w:p>
        </w:tc>
        <w:tc>
          <w:tcPr>
            <w:tcW w:w="179" w:type="pct"/>
          </w:tcPr>
          <w:p w14:paraId="75594183" w14:textId="6C03E3A5" w:rsidR="00981971" w:rsidRPr="00E86DC6" w:rsidRDefault="00981971" w:rsidP="00981971">
            <w:pPr>
              <w:jc w:val="center"/>
              <w:rPr>
                <w:rFonts w:cs="Open Sans"/>
                <w:sz w:val="20"/>
                <w:szCs w:val="20"/>
              </w:rPr>
            </w:pPr>
          </w:p>
        </w:tc>
        <w:tc>
          <w:tcPr>
            <w:tcW w:w="1440" w:type="pct"/>
          </w:tcPr>
          <w:p w14:paraId="7C3344DC" w14:textId="7D0F5A06" w:rsidR="00981971" w:rsidRPr="00E86DC6" w:rsidRDefault="00473777" w:rsidP="00981971">
            <w:pPr>
              <w:rPr>
                <w:rFonts w:cs="Open Sans"/>
                <w:sz w:val="20"/>
                <w:szCs w:val="20"/>
              </w:rPr>
            </w:pPr>
            <w:r>
              <w:rPr>
                <w:rFonts w:cs="Open Sans"/>
                <w:sz w:val="20"/>
                <w:szCs w:val="20"/>
              </w:rPr>
              <w:t xml:space="preserve"> </w:t>
            </w:r>
          </w:p>
        </w:tc>
      </w:tr>
      <w:tr w:rsidR="00981971" w:rsidRPr="00E86DC6" w14:paraId="1245943B" w14:textId="77777777" w:rsidTr="00F403D0">
        <w:trPr>
          <w:cantSplit/>
          <w:trHeight w:val="1080"/>
          <w:jc w:val="center"/>
        </w:trPr>
        <w:tc>
          <w:tcPr>
            <w:tcW w:w="363" w:type="pct"/>
            <w:vAlign w:val="center"/>
          </w:tcPr>
          <w:p w14:paraId="4DE92656" w14:textId="14A7EBED" w:rsidR="00981971" w:rsidRPr="00745656" w:rsidRDefault="00981971" w:rsidP="00981971">
            <w:pPr>
              <w:autoSpaceDE w:val="0"/>
              <w:autoSpaceDN w:val="0"/>
              <w:adjustRightInd w:val="0"/>
              <w:ind w:left="-30" w:right="-46"/>
              <w:jc w:val="center"/>
              <w:rPr>
                <w:rFonts w:cs="Open Sans"/>
                <w:color w:val="000000"/>
                <w:sz w:val="20"/>
                <w:szCs w:val="20"/>
              </w:rPr>
            </w:pPr>
            <w:r>
              <w:rPr>
                <w:rFonts w:cs="Open Sans"/>
                <w:color w:val="000000"/>
                <w:sz w:val="20"/>
                <w:szCs w:val="20"/>
              </w:rPr>
              <w:t>1.11</w:t>
            </w:r>
          </w:p>
        </w:tc>
        <w:tc>
          <w:tcPr>
            <w:tcW w:w="2820" w:type="pct"/>
            <w:tcBorders>
              <w:right w:val="single" w:sz="12" w:space="0" w:color="auto"/>
            </w:tcBorders>
            <w:vAlign w:val="center"/>
          </w:tcPr>
          <w:p w14:paraId="04709B6B" w14:textId="2D621EDC" w:rsidR="00981971" w:rsidRPr="00981971" w:rsidRDefault="00981971" w:rsidP="00981971">
            <w:pPr>
              <w:autoSpaceDE w:val="0"/>
              <w:autoSpaceDN w:val="0"/>
              <w:adjustRightInd w:val="0"/>
              <w:ind w:left="-39" w:right="-54"/>
              <w:rPr>
                <w:rFonts w:cs="Open Sans"/>
                <w:sz w:val="20"/>
                <w:szCs w:val="20"/>
              </w:rPr>
            </w:pPr>
            <w:r w:rsidRPr="00981971">
              <w:rPr>
                <w:sz w:val="20"/>
                <w:szCs w:val="20"/>
              </w:rPr>
              <w:t>Locate Tennessee, Nashville, and Washington, D.C. on a U.S. map.</w:t>
            </w:r>
          </w:p>
        </w:tc>
        <w:tc>
          <w:tcPr>
            <w:tcW w:w="198" w:type="pct"/>
            <w:tcBorders>
              <w:left w:val="single" w:sz="12" w:space="0" w:color="auto"/>
              <w:bottom w:val="single" w:sz="4" w:space="0" w:color="auto"/>
            </w:tcBorders>
          </w:tcPr>
          <w:p w14:paraId="6F071A1B" w14:textId="57D6F9AE" w:rsidR="00981971" w:rsidRPr="00E86DC6" w:rsidRDefault="00473777" w:rsidP="00981971">
            <w:pPr>
              <w:jc w:val="center"/>
              <w:rPr>
                <w:rFonts w:cs="Open Sans"/>
                <w:sz w:val="20"/>
                <w:szCs w:val="20"/>
              </w:rPr>
            </w:pPr>
            <w:r>
              <w:rPr>
                <w:rFonts w:cs="Open Sans"/>
                <w:sz w:val="20"/>
                <w:szCs w:val="20"/>
              </w:rPr>
              <w:t>X</w:t>
            </w:r>
          </w:p>
        </w:tc>
        <w:tc>
          <w:tcPr>
            <w:tcW w:w="179" w:type="pct"/>
          </w:tcPr>
          <w:p w14:paraId="7E816D86" w14:textId="77777777" w:rsidR="00981971" w:rsidRPr="00E86DC6" w:rsidRDefault="00981971" w:rsidP="00981971">
            <w:pPr>
              <w:jc w:val="center"/>
              <w:rPr>
                <w:rFonts w:cs="Open Sans"/>
                <w:sz w:val="20"/>
                <w:szCs w:val="20"/>
              </w:rPr>
            </w:pPr>
          </w:p>
        </w:tc>
        <w:tc>
          <w:tcPr>
            <w:tcW w:w="1440" w:type="pct"/>
          </w:tcPr>
          <w:p w14:paraId="4653A74A" w14:textId="16AC5349" w:rsidR="00981971" w:rsidRPr="00E86DC6" w:rsidRDefault="00981971" w:rsidP="00CA2494">
            <w:pPr>
              <w:rPr>
                <w:rFonts w:cs="Open Sans"/>
                <w:sz w:val="20"/>
                <w:szCs w:val="20"/>
              </w:rPr>
            </w:pPr>
          </w:p>
        </w:tc>
      </w:tr>
      <w:tr w:rsidR="00981971" w:rsidRPr="00E86DC6" w14:paraId="5A81D9C7" w14:textId="77777777" w:rsidTr="00F403D0">
        <w:trPr>
          <w:cantSplit/>
          <w:trHeight w:val="1080"/>
          <w:jc w:val="center"/>
        </w:trPr>
        <w:tc>
          <w:tcPr>
            <w:tcW w:w="363" w:type="pct"/>
            <w:vAlign w:val="center"/>
          </w:tcPr>
          <w:p w14:paraId="11E204F6" w14:textId="43B3A81F" w:rsidR="00981971" w:rsidRDefault="00981971" w:rsidP="00981971">
            <w:pPr>
              <w:autoSpaceDE w:val="0"/>
              <w:autoSpaceDN w:val="0"/>
              <w:adjustRightInd w:val="0"/>
              <w:ind w:left="-30" w:right="-46"/>
              <w:jc w:val="center"/>
              <w:rPr>
                <w:rFonts w:cs="Open Sans"/>
                <w:color w:val="000000"/>
                <w:sz w:val="20"/>
                <w:szCs w:val="20"/>
              </w:rPr>
            </w:pPr>
            <w:r>
              <w:rPr>
                <w:rFonts w:cs="Open Sans"/>
                <w:color w:val="000000"/>
                <w:sz w:val="20"/>
                <w:szCs w:val="20"/>
              </w:rPr>
              <w:t>1.12</w:t>
            </w:r>
          </w:p>
        </w:tc>
        <w:tc>
          <w:tcPr>
            <w:tcW w:w="2820" w:type="pct"/>
            <w:tcBorders>
              <w:right w:val="single" w:sz="12" w:space="0" w:color="auto"/>
            </w:tcBorders>
            <w:vAlign w:val="center"/>
          </w:tcPr>
          <w:p w14:paraId="26E504FF" w14:textId="28469898" w:rsidR="00981971" w:rsidRPr="00981971" w:rsidRDefault="00981971" w:rsidP="00981971">
            <w:pPr>
              <w:autoSpaceDE w:val="0"/>
              <w:autoSpaceDN w:val="0"/>
              <w:adjustRightInd w:val="0"/>
              <w:ind w:left="-39" w:right="-54"/>
              <w:rPr>
                <w:rFonts w:cs="Open Sans"/>
                <w:sz w:val="20"/>
                <w:szCs w:val="20"/>
              </w:rPr>
            </w:pPr>
            <w:r w:rsidRPr="00981971">
              <w:rPr>
                <w:sz w:val="20"/>
                <w:szCs w:val="20"/>
              </w:rPr>
              <w:t>Use cardinal directions on a map.</w:t>
            </w:r>
          </w:p>
        </w:tc>
        <w:tc>
          <w:tcPr>
            <w:tcW w:w="198" w:type="pct"/>
            <w:tcBorders>
              <w:left w:val="single" w:sz="12" w:space="0" w:color="auto"/>
              <w:bottom w:val="single" w:sz="4" w:space="0" w:color="auto"/>
            </w:tcBorders>
          </w:tcPr>
          <w:p w14:paraId="3AFD63E2" w14:textId="0D1435B6" w:rsidR="00981971" w:rsidRPr="00E86DC6" w:rsidRDefault="00473777" w:rsidP="00981971">
            <w:pPr>
              <w:jc w:val="center"/>
              <w:rPr>
                <w:rFonts w:cs="Open Sans"/>
                <w:sz w:val="20"/>
                <w:szCs w:val="20"/>
              </w:rPr>
            </w:pPr>
            <w:r>
              <w:rPr>
                <w:rFonts w:cs="Open Sans"/>
                <w:sz w:val="20"/>
                <w:szCs w:val="20"/>
              </w:rPr>
              <w:t>X</w:t>
            </w:r>
          </w:p>
        </w:tc>
        <w:tc>
          <w:tcPr>
            <w:tcW w:w="179" w:type="pct"/>
          </w:tcPr>
          <w:p w14:paraId="25EDA640" w14:textId="77777777" w:rsidR="00981971" w:rsidRPr="00E86DC6" w:rsidRDefault="00981971" w:rsidP="00981971">
            <w:pPr>
              <w:jc w:val="center"/>
              <w:rPr>
                <w:rFonts w:cs="Open Sans"/>
                <w:sz w:val="20"/>
                <w:szCs w:val="20"/>
              </w:rPr>
            </w:pPr>
          </w:p>
        </w:tc>
        <w:tc>
          <w:tcPr>
            <w:tcW w:w="1440" w:type="pct"/>
          </w:tcPr>
          <w:p w14:paraId="290FB43A" w14:textId="77777777" w:rsidR="00981971" w:rsidRPr="00E86DC6" w:rsidRDefault="00981971" w:rsidP="00981971">
            <w:pPr>
              <w:rPr>
                <w:rFonts w:cs="Open Sans"/>
                <w:sz w:val="20"/>
                <w:szCs w:val="20"/>
              </w:rPr>
            </w:pPr>
          </w:p>
        </w:tc>
      </w:tr>
      <w:tr w:rsidR="00981971" w:rsidRPr="00E86DC6" w14:paraId="5A6005E6" w14:textId="77777777" w:rsidTr="00F403D0">
        <w:trPr>
          <w:cantSplit/>
          <w:trHeight w:val="1080"/>
          <w:jc w:val="center"/>
        </w:trPr>
        <w:tc>
          <w:tcPr>
            <w:tcW w:w="363" w:type="pct"/>
            <w:vAlign w:val="center"/>
          </w:tcPr>
          <w:p w14:paraId="47562AB3" w14:textId="5E45865A" w:rsidR="00981971" w:rsidRDefault="00981971" w:rsidP="00981971">
            <w:pPr>
              <w:autoSpaceDE w:val="0"/>
              <w:autoSpaceDN w:val="0"/>
              <w:adjustRightInd w:val="0"/>
              <w:ind w:left="-30" w:right="-46"/>
              <w:jc w:val="center"/>
              <w:rPr>
                <w:rFonts w:cs="Open Sans"/>
                <w:color w:val="000000"/>
                <w:sz w:val="20"/>
                <w:szCs w:val="20"/>
              </w:rPr>
            </w:pPr>
            <w:r>
              <w:rPr>
                <w:rFonts w:cs="Open Sans"/>
                <w:color w:val="000000"/>
                <w:sz w:val="20"/>
                <w:szCs w:val="20"/>
              </w:rPr>
              <w:t>1.13</w:t>
            </w:r>
          </w:p>
        </w:tc>
        <w:tc>
          <w:tcPr>
            <w:tcW w:w="2820" w:type="pct"/>
            <w:tcBorders>
              <w:right w:val="single" w:sz="12" w:space="0" w:color="auto"/>
            </w:tcBorders>
            <w:vAlign w:val="center"/>
          </w:tcPr>
          <w:p w14:paraId="4FB0F72F" w14:textId="13A34535" w:rsidR="00981971" w:rsidRPr="00981971" w:rsidRDefault="00981971" w:rsidP="00981971">
            <w:pPr>
              <w:autoSpaceDE w:val="0"/>
              <w:autoSpaceDN w:val="0"/>
              <w:adjustRightInd w:val="0"/>
              <w:ind w:left="-39" w:right="-54"/>
              <w:rPr>
                <w:rFonts w:cs="Open Sans"/>
                <w:sz w:val="20"/>
                <w:szCs w:val="20"/>
              </w:rPr>
            </w:pPr>
            <w:r w:rsidRPr="00981971">
              <w:rPr>
                <w:sz w:val="20"/>
                <w:szCs w:val="20"/>
              </w:rPr>
              <w:t>Distinguish the difference between a lake, mountain, ocean, and river.</w:t>
            </w:r>
          </w:p>
        </w:tc>
        <w:tc>
          <w:tcPr>
            <w:tcW w:w="198" w:type="pct"/>
            <w:tcBorders>
              <w:left w:val="single" w:sz="12" w:space="0" w:color="auto"/>
              <w:bottom w:val="single" w:sz="4" w:space="0" w:color="auto"/>
            </w:tcBorders>
          </w:tcPr>
          <w:p w14:paraId="53079DF7" w14:textId="529FEF17" w:rsidR="00981971" w:rsidRPr="00E86DC6" w:rsidRDefault="00473777" w:rsidP="00981971">
            <w:pPr>
              <w:jc w:val="center"/>
              <w:rPr>
                <w:rFonts w:cs="Open Sans"/>
                <w:sz w:val="20"/>
                <w:szCs w:val="20"/>
              </w:rPr>
            </w:pPr>
            <w:r>
              <w:rPr>
                <w:rFonts w:cs="Open Sans"/>
                <w:sz w:val="20"/>
                <w:szCs w:val="20"/>
              </w:rPr>
              <w:t>X</w:t>
            </w:r>
          </w:p>
        </w:tc>
        <w:tc>
          <w:tcPr>
            <w:tcW w:w="179" w:type="pct"/>
          </w:tcPr>
          <w:p w14:paraId="6643E90A" w14:textId="77777777" w:rsidR="00981971" w:rsidRPr="00E86DC6" w:rsidRDefault="00981971" w:rsidP="00981971">
            <w:pPr>
              <w:jc w:val="center"/>
              <w:rPr>
                <w:rFonts w:cs="Open Sans"/>
                <w:sz w:val="20"/>
                <w:szCs w:val="20"/>
              </w:rPr>
            </w:pPr>
          </w:p>
        </w:tc>
        <w:tc>
          <w:tcPr>
            <w:tcW w:w="1440" w:type="pct"/>
          </w:tcPr>
          <w:p w14:paraId="56501C71" w14:textId="77777777" w:rsidR="00981971" w:rsidRPr="00E86DC6" w:rsidRDefault="00981971" w:rsidP="00981971">
            <w:pPr>
              <w:rPr>
                <w:rFonts w:cs="Open Sans"/>
                <w:sz w:val="20"/>
                <w:szCs w:val="20"/>
              </w:rPr>
            </w:pPr>
          </w:p>
        </w:tc>
      </w:tr>
      <w:tr w:rsidR="00981971" w:rsidRPr="00E86DC6" w14:paraId="62A29184" w14:textId="77777777" w:rsidTr="00F403D0">
        <w:trPr>
          <w:cantSplit/>
          <w:trHeight w:val="1080"/>
          <w:jc w:val="center"/>
        </w:trPr>
        <w:tc>
          <w:tcPr>
            <w:tcW w:w="363" w:type="pct"/>
            <w:vAlign w:val="center"/>
          </w:tcPr>
          <w:p w14:paraId="735842B6" w14:textId="2C400369" w:rsidR="00981971" w:rsidRDefault="00981971" w:rsidP="00981971">
            <w:pPr>
              <w:autoSpaceDE w:val="0"/>
              <w:autoSpaceDN w:val="0"/>
              <w:adjustRightInd w:val="0"/>
              <w:ind w:left="-30" w:right="-46"/>
              <w:jc w:val="center"/>
              <w:rPr>
                <w:rFonts w:cs="Open Sans"/>
                <w:color w:val="000000"/>
                <w:sz w:val="20"/>
                <w:szCs w:val="20"/>
              </w:rPr>
            </w:pPr>
            <w:r>
              <w:rPr>
                <w:rFonts w:cs="Open Sans"/>
                <w:color w:val="000000"/>
                <w:sz w:val="20"/>
                <w:szCs w:val="20"/>
              </w:rPr>
              <w:t>1.14</w:t>
            </w:r>
          </w:p>
        </w:tc>
        <w:tc>
          <w:tcPr>
            <w:tcW w:w="2820" w:type="pct"/>
            <w:tcBorders>
              <w:right w:val="single" w:sz="12" w:space="0" w:color="auto"/>
            </w:tcBorders>
            <w:vAlign w:val="center"/>
          </w:tcPr>
          <w:p w14:paraId="1C043E39" w14:textId="6216B976" w:rsidR="00981971" w:rsidRPr="00981971" w:rsidRDefault="00981971" w:rsidP="00981971">
            <w:pPr>
              <w:autoSpaceDE w:val="0"/>
              <w:autoSpaceDN w:val="0"/>
              <w:adjustRightInd w:val="0"/>
              <w:ind w:left="-39" w:right="-54"/>
              <w:rPr>
                <w:rFonts w:cs="Open Sans"/>
                <w:sz w:val="20"/>
                <w:szCs w:val="20"/>
              </w:rPr>
            </w:pPr>
            <w:r w:rsidRPr="00981971">
              <w:rPr>
                <w:sz w:val="20"/>
                <w:szCs w:val="20"/>
              </w:rPr>
              <w:t>Identify the three grand divisions of Tennessee on a map.</w:t>
            </w:r>
          </w:p>
        </w:tc>
        <w:tc>
          <w:tcPr>
            <w:tcW w:w="198" w:type="pct"/>
            <w:tcBorders>
              <w:left w:val="single" w:sz="12" w:space="0" w:color="auto"/>
              <w:bottom w:val="single" w:sz="4" w:space="0" w:color="auto"/>
            </w:tcBorders>
          </w:tcPr>
          <w:p w14:paraId="69D3DF28" w14:textId="5CA436F2" w:rsidR="00981971" w:rsidRPr="00E86DC6" w:rsidRDefault="00473777" w:rsidP="00981971">
            <w:pPr>
              <w:jc w:val="center"/>
              <w:rPr>
                <w:rFonts w:cs="Open Sans"/>
                <w:sz w:val="20"/>
                <w:szCs w:val="20"/>
              </w:rPr>
            </w:pPr>
            <w:r>
              <w:rPr>
                <w:rFonts w:cs="Open Sans"/>
                <w:sz w:val="20"/>
                <w:szCs w:val="20"/>
              </w:rPr>
              <w:t>X</w:t>
            </w:r>
          </w:p>
        </w:tc>
        <w:tc>
          <w:tcPr>
            <w:tcW w:w="179" w:type="pct"/>
          </w:tcPr>
          <w:p w14:paraId="0024E231" w14:textId="77777777" w:rsidR="00981971" w:rsidRPr="00E86DC6" w:rsidRDefault="00981971" w:rsidP="00981971">
            <w:pPr>
              <w:jc w:val="center"/>
              <w:rPr>
                <w:rFonts w:cs="Open Sans"/>
                <w:sz w:val="20"/>
                <w:szCs w:val="20"/>
              </w:rPr>
            </w:pPr>
          </w:p>
        </w:tc>
        <w:tc>
          <w:tcPr>
            <w:tcW w:w="1440" w:type="pct"/>
          </w:tcPr>
          <w:p w14:paraId="2206316B" w14:textId="77777777" w:rsidR="00981971" w:rsidRPr="00E86DC6" w:rsidRDefault="00981971" w:rsidP="00981971">
            <w:pPr>
              <w:rPr>
                <w:rFonts w:cs="Open Sans"/>
                <w:sz w:val="20"/>
                <w:szCs w:val="20"/>
              </w:rPr>
            </w:pPr>
          </w:p>
        </w:tc>
      </w:tr>
    </w:tbl>
    <w:p w14:paraId="499539D8" w14:textId="77777777" w:rsidR="001A659E" w:rsidRDefault="001A659E" w:rsidP="00F5694C">
      <w:pPr>
        <w:rPr>
          <w:rFonts w:cs="Open Sans"/>
          <w:i/>
          <w:sz w:val="20"/>
          <w:szCs w:val="20"/>
        </w:rPr>
      </w:pPr>
    </w:p>
    <w:p w14:paraId="2B21648A" w14:textId="77777777" w:rsidR="00F403D0" w:rsidRDefault="00F403D0" w:rsidP="00F5694C">
      <w:pPr>
        <w:rPr>
          <w:rFonts w:cs="Open Sans"/>
          <w:i/>
          <w:sz w:val="20"/>
          <w:szCs w:val="20"/>
        </w:rPr>
      </w:pPr>
    </w:p>
    <w:p w14:paraId="3EA4D7FF" w14:textId="77777777" w:rsidR="00F403D0" w:rsidRDefault="00F403D0" w:rsidP="00F5694C">
      <w:pPr>
        <w:rPr>
          <w:rFonts w:cs="Open Sans"/>
          <w:i/>
          <w:sz w:val="20"/>
          <w:szCs w:val="20"/>
        </w:rPr>
      </w:pPr>
    </w:p>
    <w:p w14:paraId="54FF1585" w14:textId="77777777" w:rsidR="00F403D0" w:rsidRDefault="00F403D0"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052"/>
        <w:gridCol w:w="4085"/>
        <w:gridCol w:w="3016"/>
        <w:gridCol w:w="574"/>
        <w:gridCol w:w="495"/>
        <w:gridCol w:w="72"/>
        <w:gridCol w:w="501"/>
        <w:gridCol w:w="519"/>
        <w:gridCol w:w="4172"/>
      </w:tblGrid>
      <w:tr w:rsidR="00F403D0" w:rsidRPr="00E86DC6" w14:paraId="3BB379E7" w14:textId="77777777" w:rsidTr="00E77501">
        <w:trPr>
          <w:cantSplit/>
          <w:jc w:val="center"/>
        </w:trPr>
        <w:tc>
          <w:tcPr>
            <w:tcW w:w="3183" w:type="pct"/>
            <w:gridSpan w:val="5"/>
            <w:tcBorders>
              <w:right w:val="single" w:sz="12" w:space="0" w:color="auto"/>
            </w:tcBorders>
            <w:shd w:val="clear" w:color="auto" w:fill="D9D9D9" w:themeFill="background1" w:themeFillShade="D9"/>
            <w:vAlign w:val="center"/>
          </w:tcPr>
          <w:p w14:paraId="10B58FB4" w14:textId="77777777" w:rsidR="00F403D0" w:rsidRPr="00E86DC6" w:rsidRDefault="00F403D0" w:rsidP="00E77501">
            <w:pPr>
              <w:pStyle w:val="Body"/>
              <w:tabs>
                <w:tab w:val="left" w:pos="360"/>
              </w:tabs>
              <w:spacing w:line="276" w:lineRule="auto"/>
              <w:rPr>
                <w:rFonts w:ascii="Open Sans" w:hAnsi="Open Sans" w:cs="Open Sans"/>
                <w:b/>
                <w:bCs/>
                <w:sz w:val="20"/>
                <w:szCs w:val="20"/>
              </w:rPr>
            </w:pPr>
            <w:r w:rsidRPr="00E67E9F">
              <w:rPr>
                <w:rFonts w:ascii="Open Sans" w:hAnsi="Open Sans" w:cs="Open Sans"/>
                <w:b/>
                <w:bCs/>
                <w:sz w:val="20"/>
                <w:szCs w:val="20"/>
              </w:rPr>
              <w:t>Government and Civics</w:t>
            </w:r>
          </w:p>
        </w:tc>
        <w:tc>
          <w:tcPr>
            <w:tcW w:w="198" w:type="pct"/>
            <w:gridSpan w:val="2"/>
            <w:tcBorders>
              <w:left w:val="single" w:sz="12" w:space="0" w:color="auto"/>
            </w:tcBorders>
            <w:shd w:val="clear" w:color="auto" w:fill="D9D9D9" w:themeFill="background1" w:themeFillShade="D9"/>
          </w:tcPr>
          <w:p w14:paraId="20569993" w14:textId="77777777" w:rsidR="00F403D0" w:rsidRPr="00E86DC6" w:rsidRDefault="00F403D0" w:rsidP="00E77501">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354E642F" w14:textId="77777777" w:rsidR="00F403D0" w:rsidRPr="00E86DC6" w:rsidRDefault="00F403D0" w:rsidP="00E77501">
            <w:pPr>
              <w:jc w:val="center"/>
              <w:rPr>
                <w:rFonts w:cs="Open Sans"/>
                <w:b/>
                <w:sz w:val="20"/>
                <w:szCs w:val="20"/>
              </w:rPr>
            </w:pPr>
            <w:r w:rsidRPr="00E86DC6">
              <w:rPr>
                <w:rFonts w:cs="Open Sans"/>
                <w:b/>
                <w:sz w:val="20"/>
                <w:szCs w:val="20"/>
              </w:rPr>
              <w:t>No</w:t>
            </w:r>
          </w:p>
        </w:tc>
        <w:tc>
          <w:tcPr>
            <w:tcW w:w="1440" w:type="pct"/>
            <w:shd w:val="clear" w:color="auto" w:fill="D9D9D9" w:themeFill="background1" w:themeFillShade="D9"/>
          </w:tcPr>
          <w:p w14:paraId="1B66395E" w14:textId="77777777" w:rsidR="00F403D0" w:rsidRPr="00E86DC6" w:rsidRDefault="00F403D0" w:rsidP="00E77501">
            <w:pPr>
              <w:rPr>
                <w:rFonts w:cs="Open Sans"/>
                <w:b/>
                <w:sz w:val="20"/>
                <w:szCs w:val="20"/>
              </w:rPr>
            </w:pPr>
            <w:r w:rsidRPr="00E86DC6">
              <w:rPr>
                <w:rFonts w:cs="Open Sans"/>
                <w:b/>
                <w:sz w:val="20"/>
                <w:szCs w:val="20"/>
              </w:rPr>
              <w:t>Evidence (e.g., page numbers and/or examples of inclusion)</w:t>
            </w:r>
          </w:p>
        </w:tc>
      </w:tr>
      <w:tr w:rsidR="00F403D0" w:rsidRPr="00E86DC6" w14:paraId="5CD9BC8B" w14:textId="77777777" w:rsidTr="00F403D0">
        <w:trPr>
          <w:cantSplit/>
          <w:jc w:val="center"/>
        </w:trPr>
        <w:tc>
          <w:tcPr>
            <w:tcW w:w="363" w:type="pct"/>
            <w:tcBorders>
              <w:right w:val="single" w:sz="4" w:space="0" w:color="auto"/>
            </w:tcBorders>
            <w:shd w:val="clear" w:color="auto" w:fill="F2F2F2" w:themeFill="background1" w:themeFillShade="F2"/>
            <w:vAlign w:val="center"/>
          </w:tcPr>
          <w:p w14:paraId="6F5879F1" w14:textId="77777777" w:rsidR="00F403D0" w:rsidRPr="00A20B0F" w:rsidRDefault="00F403D0" w:rsidP="00E77501">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820" w:type="pct"/>
            <w:gridSpan w:val="4"/>
            <w:tcBorders>
              <w:left w:val="single" w:sz="4" w:space="0" w:color="auto"/>
              <w:right w:val="single" w:sz="12" w:space="0" w:color="auto"/>
            </w:tcBorders>
            <w:shd w:val="clear" w:color="auto" w:fill="F2F2F2" w:themeFill="background1" w:themeFillShade="F2"/>
            <w:vAlign w:val="center"/>
          </w:tcPr>
          <w:p w14:paraId="304B0963" w14:textId="77777777" w:rsidR="00F403D0" w:rsidRPr="00A20B0F" w:rsidRDefault="00F403D0" w:rsidP="00E77501">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49B3F81A" w14:textId="77777777" w:rsidR="00F403D0" w:rsidRPr="00E86DC6" w:rsidRDefault="00F403D0" w:rsidP="00E77501">
            <w:pPr>
              <w:jc w:val="center"/>
              <w:rPr>
                <w:rFonts w:cs="Open Sans"/>
                <w:b/>
                <w:sz w:val="20"/>
                <w:szCs w:val="20"/>
              </w:rPr>
            </w:pPr>
          </w:p>
        </w:tc>
        <w:tc>
          <w:tcPr>
            <w:tcW w:w="179" w:type="pct"/>
            <w:shd w:val="clear" w:color="auto" w:fill="F2F2F2" w:themeFill="background1" w:themeFillShade="F2"/>
            <w:vAlign w:val="center"/>
          </w:tcPr>
          <w:p w14:paraId="1841CED2" w14:textId="77777777" w:rsidR="00F403D0" w:rsidRPr="00E86DC6" w:rsidRDefault="00F403D0" w:rsidP="00E77501">
            <w:pPr>
              <w:jc w:val="center"/>
              <w:rPr>
                <w:rFonts w:cs="Open Sans"/>
                <w:b/>
                <w:sz w:val="20"/>
                <w:szCs w:val="20"/>
              </w:rPr>
            </w:pPr>
          </w:p>
        </w:tc>
        <w:tc>
          <w:tcPr>
            <w:tcW w:w="1440" w:type="pct"/>
            <w:shd w:val="clear" w:color="auto" w:fill="F2F2F2" w:themeFill="background1" w:themeFillShade="F2"/>
            <w:vAlign w:val="center"/>
          </w:tcPr>
          <w:p w14:paraId="2FA80BCE" w14:textId="77777777" w:rsidR="00F403D0" w:rsidRPr="00E86DC6" w:rsidRDefault="00F403D0" w:rsidP="00E77501">
            <w:pPr>
              <w:jc w:val="center"/>
              <w:rPr>
                <w:rFonts w:cs="Open Sans"/>
                <w:b/>
                <w:sz w:val="20"/>
                <w:szCs w:val="20"/>
              </w:rPr>
            </w:pPr>
          </w:p>
        </w:tc>
      </w:tr>
      <w:tr w:rsidR="00F403D0" w:rsidRPr="00E86DC6" w14:paraId="2B78522E" w14:textId="77777777" w:rsidTr="00F403D0">
        <w:trPr>
          <w:cantSplit/>
          <w:trHeight w:val="1080"/>
          <w:jc w:val="center"/>
        </w:trPr>
        <w:tc>
          <w:tcPr>
            <w:tcW w:w="363" w:type="pct"/>
            <w:vAlign w:val="center"/>
          </w:tcPr>
          <w:p w14:paraId="2823111D" w14:textId="4F33FEB5" w:rsidR="00F403D0" w:rsidRPr="00745656" w:rsidRDefault="00F403D0" w:rsidP="00F403D0">
            <w:pPr>
              <w:ind w:left="-120" w:right="-46"/>
              <w:jc w:val="center"/>
              <w:rPr>
                <w:rFonts w:cs="Open Sans"/>
                <w:color w:val="000000"/>
                <w:sz w:val="20"/>
                <w:szCs w:val="20"/>
              </w:rPr>
            </w:pPr>
            <w:r>
              <w:rPr>
                <w:rFonts w:cs="Open Sans"/>
                <w:color w:val="000000"/>
                <w:sz w:val="20"/>
                <w:szCs w:val="20"/>
              </w:rPr>
              <w:t>1.15</w:t>
            </w:r>
          </w:p>
        </w:tc>
        <w:tc>
          <w:tcPr>
            <w:tcW w:w="2820" w:type="pct"/>
            <w:gridSpan w:val="4"/>
            <w:tcBorders>
              <w:right w:val="single" w:sz="12" w:space="0" w:color="auto"/>
            </w:tcBorders>
            <w:vAlign w:val="center"/>
          </w:tcPr>
          <w:p w14:paraId="64545F99" w14:textId="6D8C8458" w:rsidR="00F403D0" w:rsidRPr="00F403D0" w:rsidRDefault="00F403D0" w:rsidP="00F403D0">
            <w:pPr>
              <w:ind w:left="-39"/>
              <w:rPr>
                <w:rFonts w:cs="Open Sans"/>
                <w:color w:val="000000"/>
                <w:sz w:val="20"/>
                <w:szCs w:val="20"/>
              </w:rPr>
            </w:pPr>
            <w:r w:rsidRPr="00F403D0">
              <w:rPr>
                <w:sz w:val="20"/>
                <w:szCs w:val="20"/>
              </w:rPr>
              <w:t>Identify the Governor and the President, and explain their roles.</w:t>
            </w:r>
          </w:p>
        </w:tc>
        <w:tc>
          <w:tcPr>
            <w:tcW w:w="198" w:type="pct"/>
            <w:gridSpan w:val="2"/>
            <w:tcBorders>
              <w:left w:val="single" w:sz="12" w:space="0" w:color="auto"/>
            </w:tcBorders>
          </w:tcPr>
          <w:p w14:paraId="13E45729" w14:textId="299D5516" w:rsidR="00F403D0" w:rsidRPr="00E86DC6" w:rsidRDefault="003137E6" w:rsidP="00F403D0">
            <w:pPr>
              <w:jc w:val="center"/>
              <w:rPr>
                <w:rFonts w:cs="Open Sans"/>
                <w:sz w:val="20"/>
                <w:szCs w:val="20"/>
              </w:rPr>
            </w:pPr>
            <w:r>
              <w:rPr>
                <w:rFonts w:cs="Open Sans"/>
                <w:sz w:val="20"/>
                <w:szCs w:val="20"/>
              </w:rPr>
              <w:t>X</w:t>
            </w:r>
          </w:p>
        </w:tc>
        <w:tc>
          <w:tcPr>
            <w:tcW w:w="179" w:type="pct"/>
          </w:tcPr>
          <w:p w14:paraId="39F08CEC" w14:textId="77777777" w:rsidR="00F403D0" w:rsidRPr="00E86DC6" w:rsidRDefault="00F403D0" w:rsidP="00F403D0">
            <w:pPr>
              <w:jc w:val="center"/>
              <w:rPr>
                <w:rFonts w:cs="Open Sans"/>
                <w:sz w:val="20"/>
                <w:szCs w:val="20"/>
              </w:rPr>
            </w:pPr>
          </w:p>
        </w:tc>
        <w:tc>
          <w:tcPr>
            <w:tcW w:w="1440" w:type="pct"/>
          </w:tcPr>
          <w:p w14:paraId="5C5B0915" w14:textId="441E6E09" w:rsidR="00F403D0" w:rsidRPr="00E86DC6" w:rsidRDefault="00F403D0" w:rsidP="00F403D0">
            <w:pPr>
              <w:rPr>
                <w:rFonts w:cs="Open Sans"/>
                <w:sz w:val="20"/>
                <w:szCs w:val="20"/>
              </w:rPr>
            </w:pPr>
          </w:p>
        </w:tc>
      </w:tr>
      <w:tr w:rsidR="00F403D0" w:rsidRPr="00E86DC6" w14:paraId="5060943B" w14:textId="77777777" w:rsidTr="00F403D0">
        <w:trPr>
          <w:cantSplit/>
          <w:trHeight w:val="1080"/>
          <w:jc w:val="center"/>
        </w:trPr>
        <w:tc>
          <w:tcPr>
            <w:tcW w:w="363" w:type="pct"/>
            <w:vAlign w:val="center"/>
          </w:tcPr>
          <w:p w14:paraId="41F58999" w14:textId="18BF5028" w:rsidR="00F403D0" w:rsidRPr="00B93439" w:rsidRDefault="00F403D0" w:rsidP="00F403D0">
            <w:pPr>
              <w:ind w:left="-120" w:right="-46"/>
              <w:jc w:val="center"/>
              <w:rPr>
                <w:rFonts w:cs="Open Sans"/>
                <w:sz w:val="20"/>
                <w:szCs w:val="20"/>
              </w:rPr>
            </w:pPr>
            <w:r>
              <w:rPr>
                <w:rFonts w:cs="Open Sans"/>
                <w:sz w:val="20"/>
                <w:szCs w:val="20"/>
              </w:rPr>
              <w:t>1.16</w:t>
            </w:r>
          </w:p>
        </w:tc>
        <w:tc>
          <w:tcPr>
            <w:tcW w:w="2820" w:type="pct"/>
            <w:gridSpan w:val="4"/>
            <w:tcBorders>
              <w:right w:val="single" w:sz="12" w:space="0" w:color="auto"/>
            </w:tcBorders>
            <w:vAlign w:val="center"/>
          </w:tcPr>
          <w:p w14:paraId="03AC9917" w14:textId="42BE1B68" w:rsidR="00F403D0" w:rsidRPr="00F403D0" w:rsidRDefault="00F403D0" w:rsidP="00F403D0">
            <w:pPr>
              <w:autoSpaceDE w:val="0"/>
              <w:autoSpaceDN w:val="0"/>
              <w:adjustRightInd w:val="0"/>
              <w:rPr>
                <w:rFonts w:cs="Open Sans"/>
                <w:color w:val="000000"/>
                <w:sz w:val="20"/>
                <w:szCs w:val="20"/>
              </w:rPr>
            </w:pPr>
            <w:r w:rsidRPr="00F403D0">
              <w:rPr>
                <w:sz w:val="20"/>
                <w:szCs w:val="20"/>
              </w:rPr>
              <w:t>Explain the importance of patriotic traditions, including the Pledge of Allegiance and the National Anthem, and respectful behavior during both.</w:t>
            </w:r>
          </w:p>
        </w:tc>
        <w:tc>
          <w:tcPr>
            <w:tcW w:w="198" w:type="pct"/>
            <w:gridSpan w:val="2"/>
            <w:tcBorders>
              <w:left w:val="single" w:sz="12" w:space="0" w:color="auto"/>
            </w:tcBorders>
          </w:tcPr>
          <w:p w14:paraId="0F79A70E" w14:textId="0095BC63" w:rsidR="00F403D0" w:rsidRPr="00E86DC6" w:rsidRDefault="003137E6" w:rsidP="00F403D0">
            <w:pPr>
              <w:jc w:val="center"/>
              <w:rPr>
                <w:rFonts w:cs="Open Sans"/>
                <w:sz w:val="20"/>
                <w:szCs w:val="20"/>
              </w:rPr>
            </w:pPr>
            <w:r>
              <w:rPr>
                <w:rFonts w:cs="Open Sans"/>
                <w:sz w:val="20"/>
                <w:szCs w:val="20"/>
              </w:rPr>
              <w:t>X</w:t>
            </w:r>
          </w:p>
        </w:tc>
        <w:tc>
          <w:tcPr>
            <w:tcW w:w="179" w:type="pct"/>
          </w:tcPr>
          <w:p w14:paraId="490A7131" w14:textId="77777777" w:rsidR="00F403D0" w:rsidRPr="00E86DC6" w:rsidRDefault="00F403D0" w:rsidP="00F403D0">
            <w:pPr>
              <w:jc w:val="center"/>
              <w:rPr>
                <w:rFonts w:cs="Open Sans"/>
                <w:sz w:val="20"/>
                <w:szCs w:val="20"/>
              </w:rPr>
            </w:pPr>
          </w:p>
        </w:tc>
        <w:tc>
          <w:tcPr>
            <w:tcW w:w="1440" w:type="pct"/>
          </w:tcPr>
          <w:p w14:paraId="30A54BFA" w14:textId="77777777" w:rsidR="00F403D0" w:rsidRPr="00E86DC6" w:rsidRDefault="00F403D0" w:rsidP="00F403D0">
            <w:pPr>
              <w:rPr>
                <w:rFonts w:cs="Open Sans"/>
                <w:sz w:val="20"/>
                <w:szCs w:val="20"/>
              </w:rPr>
            </w:pPr>
          </w:p>
        </w:tc>
      </w:tr>
      <w:tr w:rsidR="00F403D0" w:rsidRPr="00B93439" w14:paraId="0B0272F0" w14:textId="77777777" w:rsidTr="00F403D0">
        <w:trPr>
          <w:cantSplit/>
          <w:trHeight w:val="1080"/>
          <w:jc w:val="center"/>
        </w:trPr>
        <w:tc>
          <w:tcPr>
            <w:tcW w:w="363" w:type="pct"/>
            <w:vAlign w:val="center"/>
          </w:tcPr>
          <w:p w14:paraId="2423702E" w14:textId="7E72BF4E" w:rsidR="00F403D0" w:rsidRPr="00B93439" w:rsidRDefault="00F403D0" w:rsidP="00F403D0">
            <w:pPr>
              <w:ind w:left="-120" w:right="-46"/>
              <w:jc w:val="center"/>
              <w:rPr>
                <w:rFonts w:cs="Open Sans"/>
                <w:color w:val="000000"/>
                <w:sz w:val="20"/>
                <w:szCs w:val="20"/>
              </w:rPr>
            </w:pPr>
            <w:r>
              <w:rPr>
                <w:rFonts w:cs="Open Sans"/>
                <w:color w:val="000000"/>
                <w:sz w:val="20"/>
                <w:szCs w:val="20"/>
              </w:rPr>
              <w:t>1.17</w:t>
            </w:r>
          </w:p>
        </w:tc>
        <w:tc>
          <w:tcPr>
            <w:tcW w:w="2820" w:type="pct"/>
            <w:gridSpan w:val="4"/>
            <w:tcBorders>
              <w:right w:val="single" w:sz="12" w:space="0" w:color="auto"/>
            </w:tcBorders>
            <w:vAlign w:val="center"/>
          </w:tcPr>
          <w:p w14:paraId="7E9358E4" w14:textId="122E2CF1" w:rsidR="00F403D0" w:rsidRPr="00F403D0" w:rsidRDefault="00F403D0" w:rsidP="00F403D0">
            <w:pPr>
              <w:autoSpaceDE w:val="0"/>
              <w:autoSpaceDN w:val="0"/>
              <w:adjustRightInd w:val="0"/>
              <w:rPr>
                <w:rFonts w:cs="Open Sans"/>
                <w:color w:val="000000"/>
                <w:sz w:val="20"/>
                <w:szCs w:val="20"/>
              </w:rPr>
            </w:pPr>
            <w:r w:rsidRPr="00F403D0">
              <w:rPr>
                <w:sz w:val="20"/>
                <w:szCs w:val="20"/>
              </w:rPr>
              <w:t>Distinguish the differences between rules and laws, and give examples of each.</w:t>
            </w:r>
          </w:p>
        </w:tc>
        <w:tc>
          <w:tcPr>
            <w:tcW w:w="198" w:type="pct"/>
            <w:gridSpan w:val="2"/>
            <w:tcBorders>
              <w:left w:val="single" w:sz="12" w:space="0" w:color="auto"/>
            </w:tcBorders>
          </w:tcPr>
          <w:p w14:paraId="75C62E44" w14:textId="3503AB41" w:rsidR="00F403D0" w:rsidRPr="00B93439" w:rsidRDefault="003137E6" w:rsidP="00F403D0">
            <w:pPr>
              <w:jc w:val="center"/>
              <w:rPr>
                <w:rFonts w:cs="Open Sans"/>
                <w:sz w:val="20"/>
                <w:szCs w:val="20"/>
              </w:rPr>
            </w:pPr>
            <w:r>
              <w:rPr>
                <w:rFonts w:cs="Open Sans"/>
                <w:sz w:val="20"/>
                <w:szCs w:val="20"/>
              </w:rPr>
              <w:t>X</w:t>
            </w:r>
          </w:p>
        </w:tc>
        <w:tc>
          <w:tcPr>
            <w:tcW w:w="179" w:type="pct"/>
          </w:tcPr>
          <w:p w14:paraId="4EE9E841" w14:textId="77777777" w:rsidR="00F403D0" w:rsidRPr="00B93439" w:rsidRDefault="00F403D0" w:rsidP="00F403D0">
            <w:pPr>
              <w:jc w:val="center"/>
              <w:rPr>
                <w:rFonts w:cs="Open Sans"/>
                <w:sz w:val="20"/>
                <w:szCs w:val="20"/>
              </w:rPr>
            </w:pPr>
          </w:p>
        </w:tc>
        <w:tc>
          <w:tcPr>
            <w:tcW w:w="1440" w:type="pct"/>
          </w:tcPr>
          <w:p w14:paraId="7E7FE1B2" w14:textId="77777777" w:rsidR="00F403D0" w:rsidRPr="00B93439" w:rsidRDefault="00F403D0" w:rsidP="00F403D0">
            <w:pPr>
              <w:rPr>
                <w:rFonts w:cs="Open Sans"/>
                <w:sz w:val="20"/>
                <w:szCs w:val="20"/>
              </w:rPr>
            </w:pPr>
          </w:p>
        </w:tc>
      </w:tr>
      <w:tr w:rsidR="00F403D0" w:rsidRPr="00B93439" w14:paraId="50D13205" w14:textId="77777777" w:rsidTr="00F403D0">
        <w:trPr>
          <w:cantSplit/>
          <w:trHeight w:val="1080"/>
          <w:jc w:val="center"/>
        </w:trPr>
        <w:tc>
          <w:tcPr>
            <w:tcW w:w="363" w:type="pct"/>
            <w:vAlign w:val="center"/>
          </w:tcPr>
          <w:p w14:paraId="78000BAB" w14:textId="13221D0F" w:rsidR="00F403D0" w:rsidRPr="00B93439" w:rsidRDefault="00F403D0" w:rsidP="00F403D0">
            <w:pPr>
              <w:ind w:left="-120" w:right="-46"/>
              <w:jc w:val="center"/>
              <w:rPr>
                <w:rFonts w:cs="Open Sans"/>
                <w:color w:val="000000"/>
                <w:sz w:val="20"/>
                <w:szCs w:val="20"/>
              </w:rPr>
            </w:pPr>
            <w:r>
              <w:rPr>
                <w:rFonts w:cs="Open Sans"/>
                <w:color w:val="000000"/>
                <w:sz w:val="20"/>
                <w:szCs w:val="20"/>
              </w:rPr>
              <w:t>1.18</w:t>
            </w:r>
          </w:p>
        </w:tc>
        <w:tc>
          <w:tcPr>
            <w:tcW w:w="2820" w:type="pct"/>
            <w:gridSpan w:val="4"/>
            <w:tcBorders>
              <w:right w:val="single" w:sz="12" w:space="0" w:color="auto"/>
            </w:tcBorders>
            <w:vAlign w:val="center"/>
          </w:tcPr>
          <w:p w14:paraId="34CC9EF3" w14:textId="107EC9F5" w:rsidR="00F403D0" w:rsidRPr="00F403D0" w:rsidRDefault="00F403D0" w:rsidP="00F403D0">
            <w:pPr>
              <w:autoSpaceDE w:val="0"/>
              <w:autoSpaceDN w:val="0"/>
              <w:adjustRightInd w:val="0"/>
              <w:rPr>
                <w:rFonts w:cs="Open Sans"/>
                <w:color w:val="000000"/>
                <w:sz w:val="20"/>
                <w:szCs w:val="20"/>
              </w:rPr>
            </w:pPr>
            <w:r w:rsidRPr="00F403D0">
              <w:rPr>
                <w:sz w:val="20"/>
                <w:szCs w:val="20"/>
              </w:rPr>
              <w:t>Define citizenship, and recognize traits of good citizens, such as respecting the rights of others, voting, following laws, etc.</w:t>
            </w:r>
          </w:p>
        </w:tc>
        <w:tc>
          <w:tcPr>
            <w:tcW w:w="198" w:type="pct"/>
            <w:gridSpan w:val="2"/>
            <w:tcBorders>
              <w:left w:val="single" w:sz="12" w:space="0" w:color="auto"/>
            </w:tcBorders>
          </w:tcPr>
          <w:p w14:paraId="28FAA59F" w14:textId="68CD9DE0" w:rsidR="00F403D0" w:rsidRPr="00B93439" w:rsidRDefault="003137E6" w:rsidP="00F403D0">
            <w:pPr>
              <w:jc w:val="center"/>
              <w:rPr>
                <w:rFonts w:cs="Open Sans"/>
                <w:sz w:val="20"/>
                <w:szCs w:val="20"/>
              </w:rPr>
            </w:pPr>
            <w:r>
              <w:rPr>
                <w:rFonts w:cs="Open Sans"/>
                <w:sz w:val="20"/>
                <w:szCs w:val="20"/>
              </w:rPr>
              <w:t>X</w:t>
            </w:r>
          </w:p>
        </w:tc>
        <w:tc>
          <w:tcPr>
            <w:tcW w:w="179" w:type="pct"/>
          </w:tcPr>
          <w:p w14:paraId="32B09A55" w14:textId="77777777" w:rsidR="00F403D0" w:rsidRPr="00B93439" w:rsidRDefault="00F403D0" w:rsidP="00F403D0">
            <w:pPr>
              <w:jc w:val="center"/>
              <w:rPr>
                <w:rFonts w:cs="Open Sans"/>
                <w:sz w:val="20"/>
                <w:szCs w:val="20"/>
              </w:rPr>
            </w:pPr>
          </w:p>
        </w:tc>
        <w:tc>
          <w:tcPr>
            <w:tcW w:w="1440" w:type="pct"/>
          </w:tcPr>
          <w:p w14:paraId="3C1D72FD" w14:textId="77777777" w:rsidR="00F403D0" w:rsidRPr="00B93439" w:rsidRDefault="00F403D0" w:rsidP="00F403D0">
            <w:pPr>
              <w:rPr>
                <w:rFonts w:cs="Open Sans"/>
                <w:sz w:val="20"/>
                <w:szCs w:val="20"/>
              </w:rPr>
            </w:pPr>
          </w:p>
        </w:tc>
      </w:tr>
      <w:tr w:rsidR="00F403D0" w:rsidRPr="00B93439" w14:paraId="31CB48CD" w14:textId="77777777" w:rsidTr="00F403D0">
        <w:trPr>
          <w:cantSplit/>
          <w:trHeight w:val="1080"/>
          <w:jc w:val="center"/>
        </w:trPr>
        <w:tc>
          <w:tcPr>
            <w:tcW w:w="363" w:type="pct"/>
            <w:vAlign w:val="center"/>
          </w:tcPr>
          <w:p w14:paraId="0478C90E" w14:textId="1EC17688" w:rsidR="00F403D0" w:rsidRPr="00B93439" w:rsidRDefault="00F403D0" w:rsidP="00F403D0">
            <w:pPr>
              <w:ind w:left="-120" w:right="-46"/>
              <w:jc w:val="center"/>
              <w:rPr>
                <w:rFonts w:cs="Open Sans"/>
                <w:color w:val="000000"/>
                <w:sz w:val="20"/>
                <w:szCs w:val="20"/>
              </w:rPr>
            </w:pPr>
            <w:r>
              <w:rPr>
                <w:rFonts w:cs="Open Sans"/>
                <w:color w:val="000000"/>
                <w:sz w:val="20"/>
                <w:szCs w:val="20"/>
              </w:rPr>
              <w:t>1.19</w:t>
            </w:r>
          </w:p>
        </w:tc>
        <w:tc>
          <w:tcPr>
            <w:tcW w:w="2820" w:type="pct"/>
            <w:gridSpan w:val="4"/>
            <w:tcBorders>
              <w:right w:val="single" w:sz="12" w:space="0" w:color="auto"/>
            </w:tcBorders>
            <w:vAlign w:val="center"/>
          </w:tcPr>
          <w:p w14:paraId="28C5CC65" w14:textId="6B167C84" w:rsidR="00F403D0" w:rsidRPr="00F403D0" w:rsidRDefault="00F403D0" w:rsidP="00F403D0">
            <w:pPr>
              <w:ind w:left="-39"/>
              <w:rPr>
                <w:rFonts w:cs="Open Sans"/>
                <w:color w:val="000000"/>
                <w:sz w:val="20"/>
                <w:szCs w:val="20"/>
              </w:rPr>
            </w:pPr>
            <w:r w:rsidRPr="00F403D0">
              <w:rPr>
                <w:sz w:val="20"/>
                <w:szCs w:val="20"/>
              </w:rPr>
              <w:t>Explain that voting is a way of making choices and decisions.</w:t>
            </w:r>
          </w:p>
        </w:tc>
        <w:tc>
          <w:tcPr>
            <w:tcW w:w="198" w:type="pct"/>
            <w:gridSpan w:val="2"/>
            <w:tcBorders>
              <w:left w:val="single" w:sz="12" w:space="0" w:color="auto"/>
            </w:tcBorders>
          </w:tcPr>
          <w:p w14:paraId="473EFBE8" w14:textId="0B68E22F" w:rsidR="00F403D0" w:rsidRPr="00B93439" w:rsidRDefault="003137E6" w:rsidP="00F403D0">
            <w:pPr>
              <w:jc w:val="center"/>
              <w:rPr>
                <w:rFonts w:cs="Open Sans"/>
                <w:sz w:val="20"/>
                <w:szCs w:val="20"/>
              </w:rPr>
            </w:pPr>
            <w:r>
              <w:rPr>
                <w:rFonts w:cs="Open Sans"/>
                <w:sz w:val="20"/>
                <w:szCs w:val="20"/>
              </w:rPr>
              <w:t>X</w:t>
            </w:r>
          </w:p>
        </w:tc>
        <w:tc>
          <w:tcPr>
            <w:tcW w:w="179" w:type="pct"/>
          </w:tcPr>
          <w:p w14:paraId="5652DC7B" w14:textId="77777777" w:rsidR="00F403D0" w:rsidRPr="00B93439" w:rsidRDefault="00F403D0" w:rsidP="00F403D0">
            <w:pPr>
              <w:jc w:val="center"/>
              <w:rPr>
                <w:rFonts w:cs="Open Sans"/>
                <w:sz w:val="20"/>
                <w:szCs w:val="20"/>
              </w:rPr>
            </w:pPr>
          </w:p>
        </w:tc>
        <w:tc>
          <w:tcPr>
            <w:tcW w:w="1440" w:type="pct"/>
          </w:tcPr>
          <w:p w14:paraId="43E1356C" w14:textId="6C411FC2" w:rsidR="00F403D0" w:rsidRPr="00B93439" w:rsidRDefault="00F403D0" w:rsidP="00F403D0">
            <w:pPr>
              <w:rPr>
                <w:rFonts w:cs="Open Sans"/>
                <w:sz w:val="20"/>
                <w:szCs w:val="20"/>
              </w:rPr>
            </w:pPr>
          </w:p>
        </w:tc>
      </w:tr>
      <w:tr w:rsidR="00F403D0" w:rsidRPr="00B93439" w14:paraId="1C1E8A74" w14:textId="77777777" w:rsidTr="00F403D0">
        <w:trPr>
          <w:cantSplit/>
          <w:trHeight w:val="1080"/>
          <w:jc w:val="center"/>
        </w:trPr>
        <w:tc>
          <w:tcPr>
            <w:tcW w:w="5000" w:type="pct"/>
            <w:gridSpan w:val="9"/>
            <w:vAlign w:val="center"/>
          </w:tcPr>
          <w:p w14:paraId="7C7FFD26" w14:textId="77777777" w:rsidR="00F403D0" w:rsidRPr="00696C58" w:rsidRDefault="00F403D0" w:rsidP="00F403D0">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551FA4F9" w14:textId="77777777" w:rsidR="00F403D0" w:rsidRDefault="00F403D0" w:rsidP="00F403D0">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Pr>
                <w:i/>
                <w:sz w:val="20"/>
                <w:szCs w:val="20"/>
                <w:highlight w:val="yellow"/>
              </w:rPr>
              <w:t>n or thing is a part of a group</w:t>
            </w:r>
          </w:p>
          <w:p w14:paraId="4AC25408" w14:textId="42307D9B" w:rsidR="00F403D0" w:rsidRPr="00F403D0" w:rsidRDefault="00F403D0" w:rsidP="00F403D0">
            <w:pPr>
              <w:pStyle w:val="NoSpacing"/>
              <w:ind w:left="720"/>
              <w:rPr>
                <w:i/>
                <w:sz w:val="20"/>
                <w:szCs w:val="20"/>
              </w:rPr>
            </w:pPr>
            <w:r w:rsidRPr="00E67E9F">
              <w:rPr>
                <w:b/>
                <w:i/>
                <w:sz w:val="20"/>
                <w:szCs w:val="20"/>
                <w:highlight w:val="yellow"/>
              </w:rPr>
              <w:t>such as:</w:t>
            </w:r>
            <w:r w:rsidRPr="00E67E9F">
              <w:rPr>
                <w:i/>
                <w:sz w:val="20"/>
                <w:szCs w:val="20"/>
                <w:highlight w:val="yellow"/>
              </w:rPr>
              <w:t xml:space="preserve"> introduces an example or examples of something mentioned</w:t>
            </w:r>
          </w:p>
        </w:tc>
      </w:tr>
      <w:tr w:rsidR="00F403D0" w:rsidRPr="00B93439" w14:paraId="285AF17A" w14:textId="77777777" w:rsidTr="00F403D0">
        <w:trPr>
          <w:cantSplit/>
          <w:trHeight w:val="1080"/>
          <w:jc w:val="center"/>
        </w:trPr>
        <w:tc>
          <w:tcPr>
            <w:tcW w:w="363" w:type="pct"/>
            <w:vAlign w:val="center"/>
          </w:tcPr>
          <w:p w14:paraId="5EB4AEC5" w14:textId="7EED0E14" w:rsidR="00F403D0" w:rsidRPr="00B93439" w:rsidRDefault="00F403D0" w:rsidP="00F403D0">
            <w:pPr>
              <w:ind w:left="-120" w:right="-46"/>
              <w:jc w:val="center"/>
              <w:rPr>
                <w:rFonts w:cs="Open Sans"/>
                <w:color w:val="000000"/>
                <w:sz w:val="20"/>
                <w:szCs w:val="20"/>
              </w:rPr>
            </w:pPr>
            <w:r>
              <w:rPr>
                <w:rFonts w:cs="Open Sans"/>
                <w:color w:val="000000"/>
                <w:sz w:val="20"/>
                <w:szCs w:val="20"/>
              </w:rPr>
              <w:t>1.20</w:t>
            </w:r>
          </w:p>
        </w:tc>
        <w:tc>
          <w:tcPr>
            <w:tcW w:w="2820" w:type="pct"/>
            <w:gridSpan w:val="4"/>
            <w:tcBorders>
              <w:right w:val="single" w:sz="12" w:space="0" w:color="auto"/>
            </w:tcBorders>
            <w:vAlign w:val="center"/>
          </w:tcPr>
          <w:p w14:paraId="54A1B4A6" w14:textId="58B3BCDA" w:rsidR="00F403D0" w:rsidRPr="00F403D0" w:rsidRDefault="00F403D0" w:rsidP="00F403D0">
            <w:pPr>
              <w:ind w:left="-39"/>
              <w:rPr>
                <w:rFonts w:cs="Open Sans"/>
                <w:color w:val="000000"/>
                <w:sz w:val="20"/>
                <w:szCs w:val="20"/>
              </w:rPr>
            </w:pPr>
            <w:r w:rsidRPr="00F403D0">
              <w:rPr>
                <w:sz w:val="20"/>
                <w:szCs w:val="20"/>
              </w:rPr>
              <w:t>Recognize that a mayor is the leader of a town/city, and explain his/her role.</w:t>
            </w:r>
          </w:p>
        </w:tc>
        <w:tc>
          <w:tcPr>
            <w:tcW w:w="198" w:type="pct"/>
            <w:gridSpan w:val="2"/>
            <w:tcBorders>
              <w:left w:val="single" w:sz="12" w:space="0" w:color="auto"/>
            </w:tcBorders>
          </w:tcPr>
          <w:p w14:paraId="5A9C3286" w14:textId="0A038553" w:rsidR="00F403D0" w:rsidRPr="00B93439" w:rsidRDefault="003137E6" w:rsidP="00F403D0">
            <w:pPr>
              <w:jc w:val="center"/>
              <w:rPr>
                <w:rFonts w:cs="Open Sans"/>
                <w:sz w:val="20"/>
                <w:szCs w:val="20"/>
              </w:rPr>
            </w:pPr>
            <w:r>
              <w:rPr>
                <w:rFonts w:cs="Open Sans"/>
                <w:sz w:val="20"/>
                <w:szCs w:val="20"/>
              </w:rPr>
              <w:t>X</w:t>
            </w:r>
          </w:p>
        </w:tc>
        <w:tc>
          <w:tcPr>
            <w:tcW w:w="179" w:type="pct"/>
          </w:tcPr>
          <w:p w14:paraId="354B1FF0" w14:textId="77777777" w:rsidR="00F403D0" w:rsidRPr="00B93439" w:rsidRDefault="00F403D0" w:rsidP="00F403D0">
            <w:pPr>
              <w:jc w:val="center"/>
              <w:rPr>
                <w:rFonts w:cs="Open Sans"/>
                <w:sz w:val="20"/>
                <w:szCs w:val="20"/>
              </w:rPr>
            </w:pPr>
          </w:p>
        </w:tc>
        <w:tc>
          <w:tcPr>
            <w:tcW w:w="1440" w:type="pct"/>
          </w:tcPr>
          <w:p w14:paraId="1E150B30" w14:textId="196C4832" w:rsidR="00F403D0" w:rsidRPr="00B93439" w:rsidRDefault="00F403D0" w:rsidP="003137E6">
            <w:pPr>
              <w:rPr>
                <w:rFonts w:cs="Open Sans"/>
                <w:sz w:val="20"/>
                <w:szCs w:val="20"/>
              </w:rPr>
            </w:pPr>
          </w:p>
        </w:tc>
      </w:tr>
      <w:tr w:rsidR="00F403D0" w:rsidRPr="00B93439" w14:paraId="5DBF6EA8" w14:textId="77777777" w:rsidTr="00F403D0">
        <w:trPr>
          <w:cantSplit/>
          <w:trHeight w:val="1080"/>
          <w:jc w:val="center"/>
        </w:trPr>
        <w:tc>
          <w:tcPr>
            <w:tcW w:w="363" w:type="pct"/>
            <w:vAlign w:val="center"/>
          </w:tcPr>
          <w:p w14:paraId="6AC5AFC0" w14:textId="140513A7" w:rsidR="00F403D0" w:rsidRDefault="00F403D0" w:rsidP="00F403D0">
            <w:pPr>
              <w:ind w:left="-120" w:right="-46"/>
              <w:jc w:val="center"/>
              <w:rPr>
                <w:rFonts w:cs="Open Sans"/>
                <w:color w:val="000000"/>
                <w:sz w:val="20"/>
                <w:szCs w:val="20"/>
              </w:rPr>
            </w:pPr>
            <w:r>
              <w:rPr>
                <w:rFonts w:cs="Open Sans"/>
                <w:color w:val="000000"/>
                <w:sz w:val="20"/>
                <w:szCs w:val="20"/>
              </w:rPr>
              <w:t>1.21</w:t>
            </w:r>
          </w:p>
        </w:tc>
        <w:tc>
          <w:tcPr>
            <w:tcW w:w="2820" w:type="pct"/>
            <w:gridSpan w:val="4"/>
            <w:tcBorders>
              <w:right w:val="single" w:sz="12" w:space="0" w:color="auto"/>
            </w:tcBorders>
            <w:vAlign w:val="center"/>
          </w:tcPr>
          <w:p w14:paraId="3CF44DF0" w14:textId="0260DC6D" w:rsidR="00F403D0" w:rsidRPr="00F403D0" w:rsidRDefault="00F403D0" w:rsidP="00F403D0">
            <w:pPr>
              <w:ind w:left="-39"/>
              <w:rPr>
                <w:rFonts w:cs="Open Sans"/>
                <w:color w:val="000000"/>
                <w:sz w:val="20"/>
                <w:szCs w:val="20"/>
              </w:rPr>
            </w:pPr>
            <w:r w:rsidRPr="00F403D0">
              <w:rPr>
                <w:sz w:val="20"/>
                <w:szCs w:val="20"/>
              </w:rPr>
              <w:t>Identify Tennessee symbols, including: state flag, state tree, state flower, state bird, state animal, and the significance of the state nickname.</w:t>
            </w:r>
          </w:p>
        </w:tc>
        <w:tc>
          <w:tcPr>
            <w:tcW w:w="198" w:type="pct"/>
            <w:gridSpan w:val="2"/>
            <w:tcBorders>
              <w:left w:val="single" w:sz="12" w:space="0" w:color="auto"/>
            </w:tcBorders>
          </w:tcPr>
          <w:p w14:paraId="035ECD54" w14:textId="2F34258A" w:rsidR="00F403D0" w:rsidRPr="00B93439" w:rsidRDefault="00CA2494" w:rsidP="00F403D0">
            <w:pPr>
              <w:jc w:val="center"/>
              <w:rPr>
                <w:rFonts w:cs="Open Sans"/>
                <w:sz w:val="20"/>
                <w:szCs w:val="20"/>
              </w:rPr>
            </w:pPr>
            <w:r>
              <w:rPr>
                <w:rFonts w:cs="Open Sans"/>
                <w:sz w:val="20"/>
                <w:szCs w:val="20"/>
              </w:rPr>
              <w:t>X</w:t>
            </w:r>
          </w:p>
        </w:tc>
        <w:tc>
          <w:tcPr>
            <w:tcW w:w="179" w:type="pct"/>
          </w:tcPr>
          <w:p w14:paraId="66F7BA86" w14:textId="5B42DD64" w:rsidR="00F403D0" w:rsidRPr="00B93439" w:rsidRDefault="00F403D0" w:rsidP="00F403D0">
            <w:pPr>
              <w:jc w:val="center"/>
              <w:rPr>
                <w:rFonts w:cs="Open Sans"/>
                <w:sz w:val="20"/>
                <w:szCs w:val="20"/>
              </w:rPr>
            </w:pPr>
          </w:p>
        </w:tc>
        <w:tc>
          <w:tcPr>
            <w:tcW w:w="1440" w:type="pct"/>
          </w:tcPr>
          <w:p w14:paraId="48BB8A8F" w14:textId="1077B40C" w:rsidR="00F403D0" w:rsidRPr="00B93439" w:rsidRDefault="00CA2494" w:rsidP="00F403D0">
            <w:pPr>
              <w:rPr>
                <w:rFonts w:cs="Open Sans"/>
                <w:sz w:val="20"/>
                <w:szCs w:val="20"/>
              </w:rPr>
            </w:pPr>
            <w:r>
              <w:rPr>
                <w:rFonts w:cs="Open Sans"/>
                <w:sz w:val="20"/>
                <w:szCs w:val="20"/>
              </w:rPr>
              <w:t>All included</w:t>
            </w:r>
            <w:r w:rsidR="003137E6">
              <w:rPr>
                <w:rFonts w:cs="Open Sans"/>
                <w:sz w:val="20"/>
                <w:szCs w:val="20"/>
              </w:rPr>
              <w:t xml:space="preserve"> </w:t>
            </w:r>
          </w:p>
        </w:tc>
      </w:tr>
      <w:tr w:rsidR="00F403D0" w:rsidRPr="00E86DC6" w14:paraId="348964BE" w14:textId="77777777" w:rsidTr="00E77501">
        <w:trPr>
          <w:cantSplit/>
          <w:jc w:val="center"/>
        </w:trPr>
        <w:tc>
          <w:tcPr>
            <w:tcW w:w="3183" w:type="pct"/>
            <w:gridSpan w:val="5"/>
            <w:tcBorders>
              <w:right w:val="single" w:sz="12" w:space="0" w:color="auto"/>
            </w:tcBorders>
            <w:shd w:val="clear" w:color="auto" w:fill="D9D9D9" w:themeFill="background1" w:themeFillShade="D9"/>
            <w:vAlign w:val="center"/>
          </w:tcPr>
          <w:p w14:paraId="580BFCA9" w14:textId="77777777" w:rsidR="00F403D0" w:rsidRPr="00217ECE" w:rsidRDefault="00F403D0" w:rsidP="00E77501">
            <w:pPr>
              <w:keepNext/>
              <w:autoSpaceDE w:val="0"/>
              <w:autoSpaceDN w:val="0"/>
              <w:adjustRightInd w:val="0"/>
              <w:rPr>
                <w:rFonts w:cs="Open Sans"/>
                <w:b/>
                <w:color w:val="000000"/>
                <w:sz w:val="20"/>
                <w:szCs w:val="20"/>
              </w:rPr>
            </w:pPr>
            <w:r>
              <w:rPr>
                <w:rFonts w:cs="Open Sans"/>
                <w:b/>
                <w:color w:val="000000"/>
                <w:sz w:val="20"/>
                <w:szCs w:val="20"/>
              </w:rPr>
              <w:t>History</w:t>
            </w:r>
          </w:p>
        </w:tc>
        <w:tc>
          <w:tcPr>
            <w:tcW w:w="198" w:type="pct"/>
            <w:gridSpan w:val="2"/>
            <w:tcBorders>
              <w:left w:val="single" w:sz="12" w:space="0" w:color="auto"/>
            </w:tcBorders>
            <w:shd w:val="clear" w:color="auto" w:fill="D9D9D9" w:themeFill="background1" w:themeFillShade="D9"/>
          </w:tcPr>
          <w:p w14:paraId="5EE8C333" w14:textId="77777777" w:rsidR="00F403D0" w:rsidRPr="00E86DC6" w:rsidRDefault="00F403D0" w:rsidP="00E77501">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22955345" w14:textId="77777777" w:rsidR="00F403D0" w:rsidRPr="00E86DC6" w:rsidRDefault="00F403D0" w:rsidP="00E77501">
            <w:pPr>
              <w:keepNext/>
              <w:jc w:val="center"/>
              <w:rPr>
                <w:rFonts w:cs="Open Sans"/>
                <w:b/>
                <w:sz w:val="20"/>
                <w:szCs w:val="20"/>
              </w:rPr>
            </w:pPr>
            <w:r w:rsidRPr="00E86DC6">
              <w:rPr>
                <w:rFonts w:cs="Open Sans"/>
                <w:b/>
                <w:sz w:val="20"/>
                <w:szCs w:val="20"/>
              </w:rPr>
              <w:t>No</w:t>
            </w:r>
          </w:p>
        </w:tc>
        <w:tc>
          <w:tcPr>
            <w:tcW w:w="1440" w:type="pct"/>
            <w:shd w:val="clear" w:color="auto" w:fill="D9D9D9" w:themeFill="background1" w:themeFillShade="D9"/>
          </w:tcPr>
          <w:p w14:paraId="55A84C71" w14:textId="77777777" w:rsidR="00F403D0" w:rsidRPr="00E86DC6" w:rsidRDefault="00F403D0" w:rsidP="00E77501">
            <w:pPr>
              <w:keepNext/>
              <w:rPr>
                <w:rFonts w:cs="Open Sans"/>
                <w:b/>
                <w:sz w:val="20"/>
                <w:szCs w:val="20"/>
              </w:rPr>
            </w:pPr>
            <w:r w:rsidRPr="00E86DC6">
              <w:rPr>
                <w:rFonts w:cs="Open Sans"/>
                <w:b/>
                <w:sz w:val="20"/>
                <w:szCs w:val="20"/>
              </w:rPr>
              <w:t>Evidence (e.g., page numbers and/or examples of inclusion)</w:t>
            </w:r>
          </w:p>
        </w:tc>
      </w:tr>
      <w:tr w:rsidR="00F403D0" w:rsidRPr="00E86DC6" w14:paraId="4CD14645" w14:textId="77777777" w:rsidTr="00E77501">
        <w:trPr>
          <w:cantSplit/>
          <w:trHeight w:val="701"/>
          <w:jc w:val="center"/>
        </w:trPr>
        <w:tc>
          <w:tcPr>
            <w:tcW w:w="3183" w:type="pct"/>
            <w:gridSpan w:val="5"/>
            <w:tcBorders>
              <w:right w:val="single" w:sz="12" w:space="0" w:color="auto"/>
            </w:tcBorders>
            <w:shd w:val="clear" w:color="auto" w:fill="F2F2F2" w:themeFill="background1" w:themeFillShade="F2"/>
            <w:vAlign w:val="center"/>
          </w:tcPr>
          <w:p w14:paraId="15EA90C3" w14:textId="77777777" w:rsidR="00F403D0" w:rsidRPr="00745656" w:rsidRDefault="00F403D0" w:rsidP="00E77501">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gridSpan w:val="2"/>
            <w:tcBorders>
              <w:left w:val="single" w:sz="12" w:space="0" w:color="auto"/>
            </w:tcBorders>
            <w:shd w:val="clear" w:color="auto" w:fill="F2F2F2" w:themeFill="background1" w:themeFillShade="F2"/>
          </w:tcPr>
          <w:p w14:paraId="62C0441B" w14:textId="77777777" w:rsidR="00F403D0" w:rsidRPr="00E86DC6" w:rsidRDefault="00F403D0" w:rsidP="00E77501">
            <w:pPr>
              <w:keepNext/>
              <w:jc w:val="center"/>
              <w:rPr>
                <w:rFonts w:cs="Open Sans"/>
                <w:b/>
                <w:sz w:val="20"/>
                <w:szCs w:val="20"/>
              </w:rPr>
            </w:pPr>
          </w:p>
        </w:tc>
        <w:tc>
          <w:tcPr>
            <w:tcW w:w="179" w:type="pct"/>
            <w:shd w:val="clear" w:color="auto" w:fill="F2F2F2" w:themeFill="background1" w:themeFillShade="F2"/>
          </w:tcPr>
          <w:p w14:paraId="0501B3A7" w14:textId="77777777" w:rsidR="00F403D0" w:rsidRPr="00E86DC6" w:rsidRDefault="00F403D0" w:rsidP="00E77501">
            <w:pPr>
              <w:keepNext/>
              <w:jc w:val="center"/>
              <w:rPr>
                <w:rFonts w:cs="Open Sans"/>
                <w:b/>
                <w:sz w:val="20"/>
                <w:szCs w:val="20"/>
              </w:rPr>
            </w:pPr>
          </w:p>
        </w:tc>
        <w:tc>
          <w:tcPr>
            <w:tcW w:w="1440" w:type="pct"/>
            <w:shd w:val="clear" w:color="auto" w:fill="F2F2F2" w:themeFill="background1" w:themeFillShade="F2"/>
          </w:tcPr>
          <w:p w14:paraId="2D55BA1A" w14:textId="77777777" w:rsidR="00F403D0" w:rsidRPr="00E86DC6" w:rsidRDefault="00F403D0" w:rsidP="00E77501">
            <w:pPr>
              <w:keepNext/>
              <w:jc w:val="center"/>
              <w:rPr>
                <w:rFonts w:cs="Open Sans"/>
                <w:b/>
                <w:sz w:val="20"/>
                <w:szCs w:val="20"/>
              </w:rPr>
            </w:pPr>
          </w:p>
        </w:tc>
      </w:tr>
      <w:tr w:rsidR="00F403D0" w:rsidRPr="00E86DC6" w14:paraId="462E8B1E" w14:textId="77777777" w:rsidTr="00F403D0">
        <w:trPr>
          <w:cantSplit/>
          <w:trHeight w:val="1080"/>
          <w:jc w:val="center"/>
        </w:trPr>
        <w:tc>
          <w:tcPr>
            <w:tcW w:w="363" w:type="pct"/>
            <w:vAlign w:val="center"/>
          </w:tcPr>
          <w:p w14:paraId="3CB2BB9F" w14:textId="0C1260F0" w:rsidR="00F403D0" w:rsidRDefault="0081711A" w:rsidP="00E77501">
            <w:pPr>
              <w:autoSpaceDE w:val="0"/>
              <w:autoSpaceDN w:val="0"/>
              <w:adjustRightInd w:val="0"/>
              <w:ind w:left="-30" w:right="-46"/>
              <w:jc w:val="center"/>
              <w:rPr>
                <w:rFonts w:cs="Open Sans"/>
                <w:sz w:val="20"/>
                <w:szCs w:val="20"/>
              </w:rPr>
            </w:pPr>
            <w:r>
              <w:rPr>
                <w:rFonts w:cs="Open Sans"/>
                <w:sz w:val="20"/>
                <w:szCs w:val="20"/>
              </w:rPr>
              <w:t>1.22</w:t>
            </w:r>
          </w:p>
        </w:tc>
        <w:tc>
          <w:tcPr>
            <w:tcW w:w="2820" w:type="pct"/>
            <w:gridSpan w:val="4"/>
            <w:tcBorders>
              <w:right w:val="single" w:sz="12" w:space="0" w:color="auto"/>
            </w:tcBorders>
            <w:vAlign w:val="center"/>
          </w:tcPr>
          <w:p w14:paraId="2FD4890C" w14:textId="5AE3A597" w:rsidR="00F403D0" w:rsidRPr="00B93439" w:rsidRDefault="0081711A" w:rsidP="00E77501">
            <w:pPr>
              <w:autoSpaceDE w:val="0"/>
              <w:autoSpaceDN w:val="0"/>
              <w:adjustRightInd w:val="0"/>
              <w:rPr>
                <w:rFonts w:cs="Open Sans"/>
                <w:sz w:val="20"/>
                <w:szCs w:val="20"/>
              </w:rPr>
            </w:pPr>
            <w:r w:rsidRPr="0081711A">
              <w:rPr>
                <w:rFonts w:cs="Open Sans"/>
                <w:sz w:val="20"/>
                <w:szCs w:val="20"/>
              </w:rPr>
              <w:t>Arrange the events from a student’s life in chronological order.</w:t>
            </w:r>
          </w:p>
        </w:tc>
        <w:tc>
          <w:tcPr>
            <w:tcW w:w="198" w:type="pct"/>
            <w:gridSpan w:val="2"/>
            <w:tcBorders>
              <w:left w:val="single" w:sz="12" w:space="0" w:color="auto"/>
            </w:tcBorders>
          </w:tcPr>
          <w:p w14:paraId="079A5360" w14:textId="48925D9F" w:rsidR="00F403D0" w:rsidRPr="00E86DC6" w:rsidRDefault="00473777" w:rsidP="00E77501">
            <w:pPr>
              <w:jc w:val="center"/>
              <w:rPr>
                <w:rFonts w:cs="Open Sans"/>
                <w:sz w:val="20"/>
                <w:szCs w:val="20"/>
              </w:rPr>
            </w:pPr>
            <w:r>
              <w:rPr>
                <w:rFonts w:cs="Open Sans"/>
                <w:sz w:val="20"/>
                <w:szCs w:val="20"/>
              </w:rPr>
              <w:t>X</w:t>
            </w:r>
          </w:p>
        </w:tc>
        <w:tc>
          <w:tcPr>
            <w:tcW w:w="179" w:type="pct"/>
          </w:tcPr>
          <w:p w14:paraId="467D3E53" w14:textId="77777777" w:rsidR="00F403D0" w:rsidRPr="00E86DC6" w:rsidRDefault="00F403D0" w:rsidP="00E77501">
            <w:pPr>
              <w:jc w:val="center"/>
              <w:rPr>
                <w:rFonts w:cs="Open Sans"/>
                <w:sz w:val="20"/>
                <w:szCs w:val="20"/>
              </w:rPr>
            </w:pPr>
          </w:p>
        </w:tc>
        <w:tc>
          <w:tcPr>
            <w:tcW w:w="1440" w:type="pct"/>
          </w:tcPr>
          <w:p w14:paraId="4DCCD5AF" w14:textId="77777777" w:rsidR="00F403D0" w:rsidRPr="00E86DC6" w:rsidRDefault="00F403D0" w:rsidP="00E77501">
            <w:pPr>
              <w:rPr>
                <w:rFonts w:cs="Open Sans"/>
                <w:sz w:val="20"/>
                <w:szCs w:val="20"/>
              </w:rPr>
            </w:pPr>
          </w:p>
        </w:tc>
      </w:tr>
      <w:tr w:rsidR="00F403D0" w:rsidRPr="00E86DC6" w14:paraId="2404F1D5" w14:textId="77777777" w:rsidTr="00F403D0">
        <w:trPr>
          <w:cantSplit/>
          <w:trHeight w:val="1080"/>
          <w:jc w:val="center"/>
        </w:trPr>
        <w:tc>
          <w:tcPr>
            <w:tcW w:w="363" w:type="pct"/>
            <w:vAlign w:val="center"/>
          </w:tcPr>
          <w:p w14:paraId="029BD0FF" w14:textId="381D97B4" w:rsidR="00F403D0" w:rsidRDefault="0081711A" w:rsidP="00E77501">
            <w:pPr>
              <w:autoSpaceDE w:val="0"/>
              <w:autoSpaceDN w:val="0"/>
              <w:adjustRightInd w:val="0"/>
              <w:ind w:left="-30" w:right="-46"/>
              <w:jc w:val="center"/>
              <w:rPr>
                <w:rFonts w:cs="Open Sans"/>
                <w:sz w:val="20"/>
                <w:szCs w:val="20"/>
              </w:rPr>
            </w:pPr>
            <w:r>
              <w:rPr>
                <w:rFonts w:cs="Open Sans"/>
                <w:sz w:val="20"/>
                <w:szCs w:val="20"/>
              </w:rPr>
              <w:t>1.23</w:t>
            </w:r>
          </w:p>
        </w:tc>
        <w:tc>
          <w:tcPr>
            <w:tcW w:w="2820" w:type="pct"/>
            <w:gridSpan w:val="4"/>
            <w:tcBorders>
              <w:right w:val="single" w:sz="12" w:space="0" w:color="auto"/>
            </w:tcBorders>
            <w:vAlign w:val="center"/>
          </w:tcPr>
          <w:p w14:paraId="2EAD8AF9" w14:textId="4A23C258" w:rsidR="00F403D0" w:rsidRPr="00E86DC6" w:rsidRDefault="0081711A" w:rsidP="00E77501">
            <w:pPr>
              <w:autoSpaceDE w:val="0"/>
              <w:autoSpaceDN w:val="0"/>
              <w:adjustRightInd w:val="0"/>
              <w:ind w:left="-39" w:right="-54"/>
              <w:rPr>
                <w:rFonts w:cs="Open Sans"/>
                <w:sz w:val="20"/>
                <w:szCs w:val="20"/>
              </w:rPr>
            </w:pPr>
            <w:r w:rsidRPr="0081711A">
              <w:rPr>
                <w:rFonts w:cs="Open Sans"/>
                <w:sz w:val="20"/>
                <w:szCs w:val="20"/>
              </w:rPr>
              <w:t>Use correct words and phrases related to chronology and time, including: past, present, and future.</w:t>
            </w:r>
          </w:p>
        </w:tc>
        <w:tc>
          <w:tcPr>
            <w:tcW w:w="198" w:type="pct"/>
            <w:gridSpan w:val="2"/>
            <w:tcBorders>
              <w:left w:val="single" w:sz="12" w:space="0" w:color="auto"/>
            </w:tcBorders>
          </w:tcPr>
          <w:p w14:paraId="52B93F1C" w14:textId="321E7687" w:rsidR="00F403D0" w:rsidRPr="00E86DC6" w:rsidRDefault="00473777" w:rsidP="00E77501">
            <w:pPr>
              <w:jc w:val="center"/>
              <w:rPr>
                <w:rFonts w:cs="Open Sans"/>
                <w:sz w:val="20"/>
                <w:szCs w:val="20"/>
              </w:rPr>
            </w:pPr>
            <w:r>
              <w:rPr>
                <w:rFonts w:cs="Open Sans"/>
                <w:sz w:val="20"/>
                <w:szCs w:val="20"/>
              </w:rPr>
              <w:t>X</w:t>
            </w:r>
          </w:p>
        </w:tc>
        <w:tc>
          <w:tcPr>
            <w:tcW w:w="179" w:type="pct"/>
          </w:tcPr>
          <w:p w14:paraId="27B6FF0C" w14:textId="77777777" w:rsidR="00F403D0" w:rsidRPr="00E86DC6" w:rsidRDefault="00F403D0" w:rsidP="00E77501">
            <w:pPr>
              <w:jc w:val="center"/>
              <w:rPr>
                <w:rFonts w:cs="Open Sans"/>
                <w:sz w:val="20"/>
                <w:szCs w:val="20"/>
              </w:rPr>
            </w:pPr>
          </w:p>
        </w:tc>
        <w:tc>
          <w:tcPr>
            <w:tcW w:w="1440" w:type="pct"/>
          </w:tcPr>
          <w:p w14:paraId="32633C16" w14:textId="77777777" w:rsidR="00F403D0" w:rsidRPr="00E86DC6" w:rsidRDefault="00F403D0" w:rsidP="00E77501">
            <w:pPr>
              <w:rPr>
                <w:rFonts w:cs="Open Sans"/>
                <w:sz w:val="20"/>
                <w:szCs w:val="20"/>
              </w:rPr>
            </w:pPr>
          </w:p>
        </w:tc>
      </w:tr>
      <w:tr w:rsidR="0081711A" w:rsidRPr="00E86DC6" w14:paraId="6261D409" w14:textId="77777777" w:rsidTr="00F403D0">
        <w:trPr>
          <w:cantSplit/>
          <w:trHeight w:val="1080"/>
          <w:jc w:val="center"/>
        </w:trPr>
        <w:tc>
          <w:tcPr>
            <w:tcW w:w="363" w:type="pct"/>
            <w:vAlign w:val="center"/>
          </w:tcPr>
          <w:p w14:paraId="1CD6A639" w14:textId="625196ED" w:rsidR="0081711A" w:rsidRDefault="0081711A" w:rsidP="00E77501">
            <w:pPr>
              <w:autoSpaceDE w:val="0"/>
              <w:autoSpaceDN w:val="0"/>
              <w:adjustRightInd w:val="0"/>
              <w:ind w:left="-30" w:right="-46"/>
              <w:jc w:val="center"/>
              <w:rPr>
                <w:rFonts w:cs="Open Sans"/>
                <w:sz w:val="20"/>
                <w:szCs w:val="20"/>
              </w:rPr>
            </w:pPr>
            <w:r>
              <w:rPr>
                <w:rFonts w:cs="Open Sans"/>
                <w:sz w:val="20"/>
                <w:szCs w:val="20"/>
              </w:rPr>
              <w:t>1.24</w:t>
            </w:r>
          </w:p>
        </w:tc>
        <w:tc>
          <w:tcPr>
            <w:tcW w:w="2820" w:type="pct"/>
            <w:gridSpan w:val="4"/>
            <w:tcBorders>
              <w:right w:val="single" w:sz="12" w:space="0" w:color="auto"/>
            </w:tcBorders>
            <w:vAlign w:val="center"/>
          </w:tcPr>
          <w:p w14:paraId="71B39E3D" w14:textId="43A9A8B9" w:rsidR="0081711A" w:rsidRPr="00E67E9F" w:rsidRDefault="0081711A" w:rsidP="00E77501">
            <w:pPr>
              <w:autoSpaceDE w:val="0"/>
              <w:autoSpaceDN w:val="0"/>
              <w:adjustRightInd w:val="0"/>
              <w:ind w:left="-39" w:right="-54"/>
              <w:rPr>
                <w:rFonts w:cs="Open Sans"/>
                <w:sz w:val="20"/>
                <w:szCs w:val="20"/>
              </w:rPr>
            </w:pPr>
            <w:r w:rsidRPr="0081711A">
              <w:rPr>
                <w:rFonts w:cs="Open Sans"/>
                <w:sz w:val="20"/>
                <w:szCs w:val="20"/>
              </w:rPr>
              <w:t>Interpret information from simple timelines.</w:t>
            </w:r>
          </w:p>
        </w:tc>
        <w:tc>
          <w:tcPr>
            <w:tcW w:w="198" w:type="pct"/>
            <w:gridSpan w:val="2"/>
            <w:tcBorders>
              <w:left w:val="single" w:sz="12" w:space="0" w:color="auto"/>
            </w:tcBorders>
          </w:tcPr>
          <w:p w14:paraId="12CA7995" w14:textId="22DCC9D7" w:rsidR="0081711A" w:rsidRPr="00E86DC6" w:rsidRDefault="00473777" w:rsidP="00E77501">
            <w:pPr>
              <w:jc w:val="center"/>
              <w:rPr>
                <w:rFonts w:cs="Open Sans"/>
                <w:sz w:val="20"/>
                <w:szCs w:val="20"/>
              </w:rPr>
            </w:pPr>
            <w:r>
              <w:rPr>
                <w:rFonts w:cs="Open Sans"/>
                <w:sz w:val="20"/>
                <w:szCs w:val="20"/>
              </w:rPr>
              <w:t>X</w:t>
            </w:r>
          </w:p>
        </w:tc>
        <w:tc>
          <w:tcPr>
            <w:tcW w:w="179" w:type="pct"/>
          </w:tcPr>
          <w:p w14:paraId="7CA7007F" w14:textId="77777777" w:rsidR="0081711A" w:rsidRPr="00E86DC6" w:rsidRDefault="0081711A" w:rsidP="00E77501">
            <w:pPr>
              <w:jc w:val="center"/>
              <w:rPr>
                <w:rFonts w:cs="Open Sans"/>
                <w:sz w:val="20"/>
                <w:szCs w:val="20"/>
              </w:rPr>
            </w:pPr>
          </w:p>
        </w:tc>
        <w:tc>
          <w:tcPr>
            <w:tcW w:w="1440" w:type="pct"/>
          </w:tcPr>
          <w:p w14:paraId="2DCB1142" w14:textId="1639ED58" w:rsidR="0081711A" w:rsidRPr="00E86DC6" w:rsidRDefault="00473777" w:rsidP="00CA2494">
            <w:pPr>
              <w:rPr>
                <w:rFonts w:cs="Open Sans"/>
                <w:sz w:val="20"/>
                <w:szCs w:val="20"/>
              </w:rPr>
            </w:pPr>
            <w:r>
              <w:rPr>
                <w:rFonts w:cs="Open Sans"/>
                <w:sz w:val="20"/>
                <w:szCs w:val="20"/>
              </w:rPr>
              <w:t xml:space="preserve">Timelines </w:t>
            </w:r>
            <w:r w:rsidR="00CA2494">
              <w:rPr>
                <w:rFonts w:cs="Open Sans"/>
                <w:sz w:val="20"/>
                <w:szCs w:val="20"/>
              </w:rPr>
              <w:t xml:space="preserve">interpretation is included </w:t>
            </w:r>
            <w:r>
              <w:rPr>
                <w:rFonts w:cs="Open Sans"/>
                <w:sz w:val="20"/>
                <w:szCs w:val="20"/>
              </w:rPr>
              <w:t xml:space="preserve"> </w:t>
            </w:r>
          </w:p>
        </w:tc>
      </w:tr>
      <w:tr w:rsidR="0081711A" w:rsidRPr="00E86DC6" w14:paraId="71D105F3" w14:textId="77777777" w:rsidTr="00E77501">
        <w:trPr>
          <w:cantSplit/>
          <w:trHeight w:val="1080"/>
          <w:jc w:val="center"/>
        </w:trPr>
        <w:tc>
          <w:tcPr>
            <w:tcW w:w="5000" w:type="pct"/>
            <w:gridSpan w:val="9"/>
            <w:vAlign w:val="center"/>
          </w:tcPr>
          <w:p w14:paraId="657B361D" w14:textId="77777777" w:rsidR="0081711A" w:rsidRPr="00B93439" w:rsidRDefault="0081711A" w:rsidP="00E77501">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42D7F4A4" w14:textId="77777777" w:rsidR="0081711A" w:rsidRPr="00E86DC6" w:rsidRDefault="0081711A" w:rsidP="00E77501">
            <w:pPr>
              <w:ind w:left="720"/>
              <w:rPr>
                <w:rFonts w:cs="Open Sans"/>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tc>
      </w:tr>
      <w:tr w:rsidR="0081711A" w:rsidRPr="00E86DC6" w14:paraId="0C5DBE4B" w14:textId="77777777" w:rsidTr="0081711A">
        <w:trPr>
          <w:cantSplit/>
          <w:trHeight w:val="1080"/>
          <w:jc w:val="center"/>
        </w:trPr>
        <w:tc>
          <w:tcPr>
            <w:tcW w:w="363" w:type="pct"/>
            <w:vAlign w:val="center"/>
          </w:tcPr>
          <w:p w14:paraId="5BF5066E" w14:textId="7ADE3B54" w:rsidR="0081711A" w:rsidRDefault="0081711A" w:rsidP="00E77501">
            <w:pPr>
              <w:autoSpaceDE w:val="0"/>
              <w:autoSpaceDN w:val="0"/>
              <w:adjustRightInd w:val="0"/>
              <w:ind w:left="-30" w:right="-46"/>
              <w:jc w:val="center"/>
              <w:rPr>
                <w:rFonts w:cs="Open Sans"/>
                <w:sz w:val="20"/>
                <w:szCs w:val="20"/>
              </w:rPr>
            </w:pPr>
            <w:r>
              <w:rPr>
                <w:rFonts w:cs="Open Sans"/>
                <w:sz w:val="20"/>
                <w:szCs w:val="20"/>
              </w:rPr>
              <w:t>1.25</w:t>
            </w:r>
          </w:p>
        </w:tc>
        <w:tc>
          <w:tcPr>
            <w:tcW w:w="2820" w:type="pct"/>
            <w:gridSpan w:val="4"/>
            <w:tcBorders>
              <w:bottom w:val="single" w:sz="4" w:space="0" w:color="auto"/>
              <w:right w:val="single" w:sz="12" w:space="0" w:color="auto"/>
            </w:tcBorders>
            <w:vAlign w:val="center"/>
          </w:tcPr>
          <w:p w14:paraId="620493AF" w14:textId="5EEDDA60" w:rsidR="0081711A" w:rsidRPr="00E67E9F" w:rsidRDefault="0081711A" w:rsidP="00E77501">
            <w:pPr>
              <w:autoSpaceDE w:val="0"/>
              <w:autoSpaceDN w:val="0"/>
              <w:adjustRightInd w:val="0"/>
              <w:ind w:left="-39" w:right="-54"/>
              <w:rPr>
                <w:rFonts w:cs="Open Sans"/>
                <w:sz w:val="20"/>
                <w:szCs w:val="20"/>
              </w:rPr>
            </w:pPr>
            <w:r w:rsidRPr="0081711A">
              <w:rPr>
                <w:rFonts w:cs="Open Sans"/>
                <w:sz w:val="20"/>
                <w:szCs w:val="20"/>
              </w:rPr>
              <w:t>Compare ways people lived in the past to how they live today, including: forms of communication, modes of transportation, and types of clothing.</w:t>
            </w:r>
          </w:p>
        </w:tc>
        <w:tc>
          <w:tcPr>
            <w:tcW w:w="198" w:type="pct"/>
            <w:gridSpan w:val="2"/>
            <w:tcBorders>
              <w:left w:val="single" w:sz="12" w:space="0" w:color="auto"/>
            </w:tcBorders>
          </w:tcPr>
          <w:p w14:paraId="64A285BA" w14:textId="27CF8139" w:rsidR="0081711A" w:rsidRPr="00E86DC6" w:rsidRDefault="003137E6" w:rsidP="00E77501">
            <w:pPr>
              <w:jc w:val="center"/>
              <w:rPr>
                <w:rFonts w:cs="Open Sans"/>
                <w:sz w:val="20"/>
                <w:szCs w:val="20"/>
              </w:rPr>
            </w:pPr>
            <w:r>
              <w:rPr>
                <w:rFonts w:cs="Open Sans"/>
                <w:sz w:val="20"/>
                <w:szCs w:val="20"/>
              </w:rPr>
              <w:t>X</w:t>
            </w:r>
          </w:p>
        </w:tc>
        <w:tc>
          <w:tcPr>
            <w:tcW w:w="179" w:type="pct"/>
          </w:tcPr>
          <w:p w14:paraId="49F112A7" w14:textId="77777777" w:rsidR="0081711A" w:rsidRPr="00E86DC6" w:rsidRDefault="0081711A" w:rsidP="00E77501">
            <w:pPr>
              <w:jc w:val="center"/>
              <w:rPr>
                <w:rFonts w:cs="Open Sans"/>
                <w:sz w:val="20"/>
                <w:szCs w:val="20"/>
              </w:rPr>
            </w:pPr>
          </w:p>
        </w:tc>
        <w:tc>
          <w:tcPr>
            <w:tcW w:w="1440" w:type="pct"/>
          </w:tcPr>
          <w:p w14:paraId="40656197" w14:textId="77777777" w:rsidR="0081711A" w:rsidRPr="00E86DC6" w:rsidRDefault="0081711A" w:rsidP="00E77501">
            <w:pPr>
              <w:rPr>
                <w:rFonts w:cs="Open Sans"/>
                <w:sz w:val="20"/>
                <w:szCs w:val="20"/>
              </w:rPr>
            </w:pPr>
          </w:p>
        </w:tc>
      </w:tr>
      <w:tr w:rsidR="0081711A" w:rsidRPr="00E86DC6" w14:paraId="5BC97CFF" w14:textId="77777777" w:rsidTr="0081711A">
        <w:trPr>
          <w:cantSplit/>
          <w:trHeight w:val="540"/>
          <w:jc w:val="center"/>
        </w:trPr>
        <w:tc>
          <w:tcPr>
            <w:tcW w:w="363" w:type="pct"/>
            <w:vMerge w:val="restart"/>
            <w:vAlign w:val="center"/>
          </w:tcPr>
          <w:p w14:paraId="20B73A73" w14:textId="3A96EFB1" w:rsidR="0081711A" w:rsidRDefault="0081711A" w:rsidP="00E77501">
            <w:pPr>
              <w:autoSpaceDE w:val="0"/>
              <w:autoSpaceDN w:val="0"/>
              <w:adjustRightInd w:val="0"/>
              <w:ind w:left="-30" w:right="-46"/>
              <w:jc w:val="center"/>
              <w:rPr>
                <w:rFonts w:cs="Open Sans"/>
                <w:sz w:val="20"/>
                <w:szCs w:val="20"/>
              </w:rPr>
            </w:pPr>
            <w:r>
              <w:rPr>
                <w:rFonts w:cs="Open Sans"/>
                <w:sz w:val="20"/>
                <w:szCs w:val="20"/>
              </w:rPr>
              <w:t>1.26</w:t>
            </w:r>
          </w:p>
        </w:tc>
        <w:tc>
          <w:tcPr>
            <w:tcW w:w="2820" w:type="pct"/>
            <w:gridSpan w:val="4"/>
            <w:tcBorders>
              <w:bottom w:val="nil"/>
              <w:right w:val="single" w:sz="12" w:space="0" w:color="auto"/>
            </w:tcBorders>
            <w:vAlign w:val="center"/>
          </w:tcPr>
          <w:p w14:paraId="304A18DB" w14:textId="6B73444D" w:rsidR="0081711A" w:rsidRPr="00E67E9F" w:rsidRDefault="0081711A" w:rsidP="00E77501">
            <w:pPr>
              <w:autoSpaceDE w:val="0"/>
              <w:autoSpaceDN w:val="0"/>
              <w:adjustRightInd w:val="0"/>
              <w:ind w:left="-39" w:right="-54"/>
              <w:rPr>
                <w:rFonts w:cs="Open Sans"/>
                <w:sz w:val="20"/>
                <w:szCs w:val="20"/>
              </w:rPr>
            </w:pPr>
            <w:r w:rsidRPr="0081711A">
              <w:rPr>
                <w:rFonts w:cs="Open Sans"/>
                <w:sz w:val="20"/>
                <w:szCs w:val="20"/>
              </w:rPr>
              <w:t>Identify and describe the events or people celebrated during the following national holidays, and examine why we celebrate them:</w:t>
            </w:r>
          </w:p>
        </w:tc>
        <w:tc>
          <w:tcPr>
            <w:tcW w:w="198" w:type="pct"/>
            <w:gridSpan w:val="2"/>
            <w:vMerge w:val="restart"/>
            <w:tcBorders>
              <w:left w:val="single" w:sz="12" w:space="0" w:color="auto"/>
            </w:tcBorders>
          </w:tcPr>
          <w:p w14:paraId="25A8638D" w14:textId="7CF3EE23" w:rsidR="0081711A" w:rsidRPr="00E86DC6" w:rsidRDefault="003137E6" w:rsidP="00E77501">
            <w:pPr>
              <w:jc w:val="center"/>
              <w:rPr>
                <w:rFonts w:cs="Open Sans"/>
                <w:sz w:val="20"/>
                <w:szCs w:val="20"/>
              </w:rPr>
            </w:pPr>
            <w:r>
              <w:rPr>
                <w:rFonts w:cs="Open Sans"/>
                <w:sz w:val="20"/>
                <w:szCs w:val="20"/>
              </w:rPr>
              <w:t>X</w:t>
            </w:r>
          </w:p>
        </w:tc>
        <w:tc>
          <w:tcPr>
            <w:tcW w:w="179" w:type="pct"/>
            <w:vMerge w:val="restart"/>
          </w:tcPr>
          <w:p w14:paraId="47FFD178" w14:textId="77777777" w:rsidR="0081711A" w:rsidRPr="00E86DC6" w:rsidRDefault="0081711A" w:rsidP="00E77501">
            <w:pPr>
              <w:jc w:val="center"/>
              <w:rPr>
                <w:rFonts w:cs="Open Sans"/>
                <w:sz w:val="20"/>
                <w:szCs w:val="20"/>
              </w:rPr>
            </w:pPr>
          </w:p>
        </w:tc>
        <w:tc>
          <w:tcPr>
            <w:tcW w:w="1440" w:type="pct"/>
            <w:vMerge w:val="restart"/>
          </w:tcPr>
          <w:p w14:paraId="39D70415" w14:textId="22840726" w:rsidR="0081711A" w:rsidRDefault="003137E6" w:rsidP="00E77501">
            <w:pPr>
              <w:rPr>
                <w:rFonts w:cs="Open Sans"/>
                <w:sz w:val="20"/>
                <w:szCs w:val="20"/>
              </w:rPr>
            </w:pPr>
            <w:r>
              <w:rPr>
                <w:rFonts w:cs="Open Sans"/>
                <w:sz w:val="20"/>
                <w:szCs w:val="20"/>
              </w:rPr>
              <w:t>MLK Day X</w:t>
            </w:r>
          </w:p>
          <w:p w14:paraId="4961ACD6" w14:textId="77777777" w:rsidR="003137E6" w:rsidRDefault="003137E6" w:rsidP="00E77501">
            <w:pPr>
              <w:rPr>
                <w:rFonts w:cs="Open Sans"/>
                <w:sz w:val="20"/>
                <w:szCs w:val="20"/>
              </w:rPr>
            </w:pPr>
            <w:r>
              <w:rPr>
                <w:rFonts w:cs="Open Sans"/>
                <w:sz w:val="20"/>
                <w:szCs w:val="20"/>
              </w:rPr>
              <w:t>President’s Day X</w:t>
            </w:r>
          </w:p>
          <w:p w14:paraId="3105C7B1" w14:textId="77777777" w:rsidR="003137E6" w:rsidRDefault="003137E6" w:rsidP="00E77501">
            <w:pPr>
              <w:rPr>
                <w:rFonts w:cs="Open Sans"/>
                <w:sz w:val="20"/>
                <w:szCs w:val="20"/>
              </w:rPr>
            </w:pPr>
            <w:r>
              <w:rPr>
                <w:rFonts w:cs="Open Sans"/>
                <w:sz w:val="20"/>
                <w:szCs w:val="20"/>
              </w:rPr>
              <w:t>Memorial Day X</w:t>
            </w:r>
          </w:p>
          <w:p w14:paraId="325B49A8" w14:textId="77777777" w:rsidR="003137E6" w:rsidRDefault="003137E6" w:rsidP="00E77501">
            <w:pPr>
              <w:rPr>
                <w:rFonts w:cs="Open Sans"/>
                <w:sz w:val="20"/>
                <w:szCs w:val="20"/>
              </w:rPr>
            </w:pPr>
            <w:r>
              <w:rPr>
                <w:rFonts w:cs="Open Sans"/>
                <w:sz w:val="20"/>
                <w:szCs w:val="20"/>
              </w:rPr>
              <w:t>Independence Day X</w:t>
            </w:r>
          </w:p>
          <w:p w14:paraId="73258041" w14:textId="77777777" w:rsidR="003137E6" w:rsidRDefault="003137E6" w:rsidP="00E77501">
            <w:pPr>
              <w:rPr>
                <w:rFonts w:cs="Open Sans"/>
                <w:sz w:val="20"/>
                <w:szCs w:val="20"/>
              </w:rPr>
            </w:pPr>
            <w:r>
              <w:rPr>
                <w:rFonts w:cs="Open Sans"/>
                <w:sz w:val="20"/>
                <w:szCs w:val="20"/>
              </w:rPr>
              <w:t>Columbus Day X</w:t>
            </w:r>
          </w:p>
          <w:p w14:paraId="6851E4FC" w14:textId="3423A9CC" w:rsidR="003137E6" w:rsidRDefault="003137E6" w:rsidP="00E77501">
            <w:pPr>
              <w:rPr>
                <w:rFonts w:cs="Open Sans"/>
                <w:sz w:val="20"/>
                <w:szCs w:val="20"/>
              </w:rPr>
            </w:pPr>
            <w:r>
              <w:rPr>
                <w:rFonts w:cs="Open Sans"/>
                <w:sz w:val="20"/>
                <w:szCs w:val="20"/>
              </w:rPr>
              <w:t>Veterans’ Day X</w:t>
            </w:r>
          </w:p>
          <w:p w14:paraId="5735D66B" w14:textId="3E131406" w:rsidR="003137E6" w:rsidRDefault="003137E6" w:rsidP="00E77501">
            <w:pPr>
              <w:rPr>
                <w:rFonts w:cs="Open Sans"/>
                <w:sz w:val="20"/>
                <w:szCs w:val="20"/>
              </w:rPr>
            </w:pPr>
            <w:r>
              <w:rPr>
                <w:rFonts w:cs="Open Sans"/>
                <w:sz w:val="20"/>
                <w:szCs w:val="20"/>
              </w:rPr>
              <w:t>Thanksgiving Day X</w:t>
            </w:r>
          </w:p>
          <w:p w14:paraId="3C13B9BE" w14:textId="594F1190" w:rsidR="003137E6" w:rsidRPr="00E86DC6" w:rsidRDefault="003137E6" w:rsidP="00E77501">
            <w:pPr>
              <w:rPr>
                <w:rFonts w:cs="Open Sans"/>
                <w:sz w:val="20"/>
                <w:szCs w:val="20"/>
              </w:rPr>
            </w:pPr>
          </w:p>
        </w:tc>
      </w:tr>
      <w:tr w:rsidR="0081711A" w:rsidRPr="00E86DC6" w14:paraId="6A109C68" w14:textId="77777777" w:rsidTr="0081711A">
        <w:trPr>
          <w:cantSplit/>
          <w:trHeight w:val="540"/>
          <w:jc w:val="center"/>
        </w:trPr>
        <w:tc>
          <w:tcPr>
            <w:tcW w:w="363" w:type="pct"/>
            <w:vMerge/>
            <w:vAlign w:val="center"/>
          </w:tcPr>
          <w:p w14:paraId="2546BD29" w14:textId="476FA282" w:rsidR="0081711A" w:rsidRDefault="0081711A" w:rsidP="00E77501">
            <w:pPr>
              <w:autoSpaceDE w:val="0"/>
              <w:autoSpaceDN w:val="0"/>
              <w:adjustRightInd w:val="0"/>
              <w:ind w:left="-30" w:right="-46"/>
              <w:jc w:val="center"/>
              <w:rPr>
                <w:rFonts w:cs="Open Sans"/>
                <w:sz w:val="20"/>
                <w:szCs w:val="20"/>
              </w:rPr>
            </w:pPr>
          </w:p>
        </w:tc>
        <w:tc>
          <w:tcPr>
            <w:tcW w:w="1410" w:type="pct"/>
            <w:tcBorders>
              <w:top w:val="nil"/>
              <w:right w:val="nil"/>
            </w:tcBorders>
            <w:vAlign w:val="center"/>
          </w:tcPr>
          <w:p w14:paraId="37D67B06" w14:textId="5F382F15" w:rsidR="0081711A" w:rsidRPr="0081711A" w:rsidRDefault="0081711A" w:rsidP="0081711A">
            <w:pPr>
              <w:pStyle w:val="ListParagraph"/>
              <w:numPr>
                <w:ilvl w:val="0"/>
                <w:numId w:val="33"/>
              </w:numPr>
              <w:autoSpaceDE w:val="0"/>
              <w:autoSpaceDN w:val="0"/>
              <w:adjustRightInd w:val="0"/>
              <w:ind w:right="-54"/>
              <w:rPr>
                <w:rFonts w:cs="Open Sans"/>
                <w:sz w:val="20"/>
                <w:szCs w:val="20"/>
              </w:rPr>
            </w:pPr>
            <w:r w:rsidRPr="0081711A">
              <w:rPr>
                <w:rFonts w:cs="Open Sans"/>
                <w:sz w:val="20"/>
                <w:szCs w:val="20"/>
              </w:rPr>
              <w:t>Martin Luther King, Jr. Day</w:t>
            </w:r>
          </w:p>
          <w:p w14:paraId="3A3A6940" w14:textId="09732D72" w:rsidR="0081711A" w:rsidRPr="0081711A" w:rsidRDefault="0081711A" w:rsidP="0081711A">
            <w:pPr>
              <w:pStyle w:val="ListParagraph"/>
              <w:numPr>
                <w:ilvl w:val="0"/>
                <w:numId w:val="33"/>
              </w:numPr>
              <w:autoSpaceDE w:val="0"/>
              <w:autoSpaceDN w:val="0"/>
              <w:adjustRightInd w:val="0"/>
              <w:ind w:right="-54"/>
              <w:rPr>
                <w:rFonts w:cs="Open Sans"/>
                <w:sz w:val="20"/>
                <w:szCs w:val="20"/>
              </w:rPr>
            </w:pPr>
            <w:r w:rsidRPr="0081711A">
              <w:rPr>
                <w:rFonts w:cs="Open Sans"/>
                <w:sz w:val="20"/>
                <w:szCs w:val="20"/>
              </w:rPr>
              <w:t>Presidents’ Day</w:t>
            </w:r>
          </w:p>
          <w:p w14:paraId="6DE48E72" w14:textId="22A328B6" w:rsidR="0081711A" w:rsidRPr="0081711A" w:rsidRDefault="0081711A" w:rsidP="0081711A">
            <w:pPr>
              <w:pStyle w:val="ListParagraph"/>
              <w:numPr>
                <w:ilvl w:val="0"/>
                <w:numId w:val="33"/>
              </w:numPr>
              <w:autoSpaceDE w:val="0"/>
              <w:autoSpaceDN w:val="0"/>
              <w:adjustRightInd w:val="0"/>
              <w:ind w:right="-54"/>
              <w:rPr>
                <w:rFonts w:cs="Open Sans"/>
                <w:sz w:val="20"/>
                <w:szCs w:val="20"/>
              </w:rPr>
            </w:pPr>
            <w:r w:rsidRPr="0081711A">
              <w:rPr>
                <w:rFonts w:cs="Open Sans"/>
                <w:sz w:val="20"/>
                <w:szCs w:val="20"/>
              </w:rPr>
              <w:t>Memorial Day</w:t>
            </w:r>
          </w:p>
          <w:p w14:paraId="5F5C60FC" w14:textId="40E38781" w:rsidR="0081711A" w:rsidRPr="0081711A" w:rsidRDefault="0081711A" w:rsidP="0081711A">
            <w:pPr>
              <w:pStyle w:val="ListParagraph"/>
              <w:numPr>
                <w:ilvl w:val="0"/>
                <w:numId w:val="33"/>
              </w:numPr>
              <w:autoSpaceDE w:val="0"/>
              <w:autoSpaceDN w:val="0"/>
              <w:adjustRightInd w:val="0"/>
              <w:ind w:right="-54"/>
              <w:rPr>
                <w:rFonts w:cs="Open Sans"/>
                <w:sz w:val="20"/>
                <w:szCs w:val="20"/>
              </w:rPr>
            </w:pPr>
            <w:r w:rsidRPr="0081711A">
              <w:rPr>
                <w:rFonts w:cs="Open Sans"/>
                <w:sz w:val="20"/>
                <w:szCs w:val="20"/>
              </w:rPr>
              <w:t>Independence Day</w:t>
            </w:r>
          </w:p>
        </w:tc>
        <w:tc>
          <w:tcPr>
            <w:tcW w:w="1410" w:type="pct"/>
            <w:gridSpan w:val="3"/>
            <w:tcBorders>
              <w:top w:val="nil"/>
              <w:left w:val="nil"/>
              <w:right w:val="single" w:sz="12" w:space="0" w:color="auto"/>
            </w:tcBorders>
            <w:vAlign w:val="center"/>
          </w:tcPr>
          <w:p w14:paraId="1228038E" w14:textId="3FCCCB73" w:rsidR="0081711A" w:rsidRPr="0081711A" w:rsidRDefault="0081711A" w:rsidP="0081711A">
            <w:pPr>
              <w:pStyle w:val="ListParagraph"/>
              <w:numPr>
                <w:ilvl w:val="0"/>
                <w:numId w:val="33"/>
              </w:numPr>
              <w:autoSpaceDE w:val="0"/>
              <w:autoSpaceDN w:val="0"/>
              <w:adjustRightInd w:val="0"/>
              <w:ind w:right="-54"/>
              <w:rPr>
                <w:rFonts w:cs="Open Sans"/>
                <w:sz w:val="20"/>
                <w:szCs w:val="20"/>
              </w:rPr>
            </w:pPr>
            <w:r w:rsidRPr="0081711A">
              <w:rPr>
                <w:rFonts w:cs="Open Sans"/>
                <w:sz w:val="20"/>
                <w:szCs w:val="20"/>
              </w:rPr>
              <w:t>Columbus Day</w:t>
            </w:r>
          </w:p>
          <w:p w14:paraId="241D0DF1" w14:textId="2EA5DAC3" w:rsidR="0081711A" w:rsidRPr="0081711A" w:rsidRDefault="0081711A" w:rsidP="0081711A">
            <w:pPr>
              <w:pStyle w:val="ListParagraph"/>
              <w:numPr>
                <w:ilvl w:val="0"/>
                <w:numId w:val="33"/>
              </w:numPr>
              <w:autoSpaceDE w:val="0"/>
              <w:autoSpaceDN w:val="0"/>
              <w:adjustRightInd w:val="0"/>
              <w:ind w:right="-54"/>
              <w:rPr>
                <w:rFonts w:cs="Open Sans"/>
                <w:sz w:val="20"/>
                <w:szCs w:val="20"/>
              </w:rPr>
            </w:pPr>
            <w:r w:rsidRPr="0081711A">
              <w:rPr>
                <w:rFonts w:cs="Open Sans"/>
                <w:sz w:val="20"/>
                <w:szCs w:val="20"/>
              </w:rPr>
              <w:t>Veterans’ Day</w:t>
            </w:r>
          </w:p>
          <w:p w14:paraId="25D3874B" w14:textId="2BC63878" w:rsidR="0081711A" w:rsidRPr="0081711A" w:rsidRDefault="0081711A" w:rsidP="0081711A">
            <w:pPr>
              <w:pStyle w:val="ListParagraph"/>
              <w:numPr>
                <w:ilvl w:val="0"/>
                <w:numId w:val="33"/>
              </w:numPr>
              <w:autoSpaceDE w:val="0"/>
              <w:autoSpaceDN w:val="0"/>
              <w:adjustRightInd w:val="0"/>
              <w:ind w:right="-54"/>
              <w:rPr>
                <w:rFonts w:cs="Open Sans"/>
                <w:sz w:val="20"/>
                <w:szCs w:val="20"/>
              </w:rPr>
            </w:pPr>
            <w:r w:rsidRPr="0081711A">
              <w:rPr>
                <w:rFonts w:cs="Open Sans"/>
                <w:sz w:val="20"/>
                <w:szCs w:val="20"/>
              </w:rPr>
              <w:t>Thanksgiving Day</w:t>
            </w:r>
          </w:p>
        </w:tc>
        <w:tc>
          <w:tcPr>
            <w:tcW w:w="198" w:type="pct"/>
            <w:gridSpan w:val="2"/>
            <w:vMerge/>
            <w:tcBorders>
              <w:left w:val="single" w:sz="12" w:space="0" w:color="auto"/>
            </w:tcBorders>
          </w:tcPr>
          <w:p w14:paraId="3EFA00F8" w14:textId="77777777" w:rsidR="0081711A" w:rsidRPr="00E86DC6" w:rsidRDefault="0081711A" w:rsidP="00E77501">
            <w:pPr>
              <w:jc w:val="center"/>
              <w:rPr>
                <w:rFonts w:cs="Open Sans"/>
                <w:sz w:val="20"/>
                <w:szCs w:val="20"/>
              </w:rPr>
            </w:pPr>
          </w:p>
        </w:tc>
        <w:tc>
          <w:tcPr>
            <w:tcW w:w="179" w:type="pct"/>
            <w:vMerge/>
          </w:tcPr>
          <w:p w14:paraId="1803F0D4" w14:textId="77777777" w:rsidR="0081711A" w:rsidRPr="00E86DC6" w:rsidRDefault="0081711A" w:rsidP="00E77501">
            <w:pPr>
              <w:jc w:val="center"/>
              <w:rPr>
                <w:rFonts w:cs="Open Sans"/>
                <w:sz w:val="20"/>
                <w:szCs w:val="20"/>
              </w:rPr>
            </w:pPr>
          </w:p>
        </w:tc>
        <w:tc>
          <w:tcPr>
            <w:tcW w:w="1440" w:type="pct"/>
            <w:vMerge/>
          </w:tcPr>
          <w:p w14:paraId="6A3ABA79" w14:textId="77777777" w:rsidR="0081711A" w:rsidRPr="00E86DC6" w:rsidRDefault="0081711A" w:rsidP="00E77501">
            <w:pPr>
              <w:rPr>
                <w:rFonts w:cs="Open Sans"/>
                <w:sz w:val="20"/>
                <w:szCs w:val="20"/>
              </w:rPr>
            </w:pPr>
          </w:p>
        </w:tc>
      </w:tr>
      <w:tr w:rsidR="00F403D0" w:rsidRPr="00E86DC6" w14:paraId="35C35CD6" w14:textId="77777777" w:rsidTr="00E77501">
        <w:trPr>
          <w:cantSplit/>
          <w:trHeight w:val="1080"/>
          <w:jc w:val="center"/>
        </w:trPr>
        <w:tc>
          <w:tcPr>
            <w:tcW w:w="5000" w:type="pct"/>
            <w:gridSpan w:val="9"/>
            <w:vAlign w:val="center"/>
          </w:tcPr>
          <w:p w14:paraId="6CBE4A0C" w14:textId="77777777" w:rsidR="00F403D0" w:rsidRPr="00B93439" w:rsidRDefault="00F403D0" w:rsidP="00E77501">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5B2BAE1C" w14:textId="77777777" w:rsidR="00F403D0" w:rsidRPr="00E86DC6" w:rsidRDefault="00F403D0" w:rsidP="00E77501">
            <w:pPr>
              <w:ind w:left="720"/>
              <w:rPr>
                <w:rFonts w:cs="Open Sans"/>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tc>
      </w:tr>
      <w:tr w:rsidR="00F403D0" w:rsidRPr="002B0A90" w14:paraId="136F1011" w14:textId="77777777" w:rsidTr="00E77501">
        <w:trPr>
          <w:cantSplit/>
          <w:jc w:val="center"/>
        </w:trPr>
        <w:tc>
          <w:tcPr>
            <w:tcW w:w="2814" w:type="pct"/>
            <w:gridSpan w:val="3"/>
            <w:tcBorders>
              <w:right w:val="single" w:sz="12" w:space="0" w:color="auto"/>
            </w:tcBorders>
            <w:shd w:val="clear" w:color="auto" w:fill="auto"/>
            <w:vAlign w:val="center"/>
          </w:tcPr>
          <w:p w14:paraId="3FDC9DF3" w14:textId="2EB4D325" w:rsidR="00F403D0" w:rsidRPr="002B0A90" w:rsidRDefault="00F403D0" w:rsidP="000B241C">
            <w:pPr>
              <w:keepNext/>
              <w:rPr>
                <w:rFonts w:cs="Open Sans"/>
                <w:b/>
                <w:sz w:val="20"/>
                <w:szCs w:val="20"/>
              </w:rPr>
            </w:pPr>
            <w:r>
              <w:rPr>
                <w:rFonts w:cs="Open Sans"/>
                <w:b/>
                <w:sz w:val="20"/>
                <w:szCs w:val="20"/>
              </w:rPr>
              <w:t xml:space="preserve">GRADE </w:t>
            </w:r>
            <w:r w:rsidR="000B241C">
              <w:rPr>
                <w:rFonts w:cs="Open Sans"/>
                <w:b/>
                <w:sz w:val="20"/>
                <w:szCs w:val="20"/>
              </w:rPr>
              <w:t>1</w:t>
            </w:r>
            <w:r w:rsidRPr="002B0A90">
              <w:rPr>
                <w:rFonts w:cs="Open Sans"/>
                <w:b/>
                <w:sz w:val="20"/>
                <w:szCs w:val="20"/>
              </w:rPr>
              <w:t xml:space="preserve"> </w:t>
            </w:r>
            <w:r>
              <w:rPr>
                <w:rFonts w:cs="Open Sans"/>
                <w:b/>
                <w:sz w:val="20"/>
                <w:szCs w:val="20"/>
              </w:rPr>
              <w:t>SECTION IA</w:t>
            </w:r>
            <w:r w:rsidRPr="002B0A90">
              <w:rPr>
                <w:rFonts w:cs="Open Sans"/>
                <w:b/>
                <w:sz w:val="20"/>
                <w:szCs w:val="20"/>
              </w:rPr>
              <w:t>:</w:t>
            </w:r>
          </w:p>
        </w:tc>
        <w:tc>
          <w:tcPr>
            <w:tcW w:w="198" w:type="pct"/>
            <w:tcBorders>
              <w:left w:val="single" w:sz="12" w:space="0" w:color="auto"/>
            </w:tcBorders>
            <w:shd w:val="clear" w:color="auto" w:fill="auto"/>
          </w:tcPr>
          <w:p w14:paraId="0DA44255" w14:textId="77777777" w:rsidR="00F403D0" w:rsidRPr="002B0A90" w:rsidRDefault="00F403D0" w:rsidP="00E77501">
            <w:pPr>
              <w:keepNext/>
              <w:rPr>
                <w:rFonts w:cs="Open Sans"/>
                <w:b/>
                <w:sz w:val="20"/>
                <w:szCs w:val="20"/>
              </w:rPr>
            </w:pPr>
            <w:r w:rsidRPr="002B0A90">
              <w:rPr>
                <w:rFonts w:cs="Open Sans"/>
                <w:b/>
                <w:sz w:val="20"/>
                <w:szCs w:val="20"/>
              </w:rPr>
              <w:t>Yes</w:t>
            </w:r>
          </w:p>
        </w:tc>
        <w:tc>
          <w:tcPr>
            <w:tcW w:w="196" w:type="pct"/>
            <w:gridSpan w:val="2"/>
            <w:shd w:val="clear" w:color="auto" w:fill="auto"/>
          </w:tcPr>
          <w:p w14:paraId="71915C31" w14:textId="77777777" w:rsidR="00F403D0" w:rsidRPr="002B0A90" w:rsidRDefault="00F403D0" w:rsidP="00E77501">
            <w:pPr>
              <w:keepNext/>
              <w:rPr>
                <w:rFonts w:cs="Open Sans"/>
                <w:b/>
                <w:sz w:val="20"/>
                <w:szCs w:val="20"/>
              </w:rPr>
            </w:pPr>
            <w:r w:rsidRPr="002B0A90">
              <w:rPr>
                <w:rFonts w:cs="Open Sans"/>
                <w:b/>
                <w:sz w:val="20"/>
                <w:szCs w:val="20"/>
              </w:rPr>
              <w:t>No</w:t>
            </w:r>
          </w:p>
        </w:tc>
        <w:tc>
          <w:tcPr>
            <w:tcW w:w="1792" w:type="pct"/>
            <w:gridSpan w:val="3"/>
            <w:shd w:val="clear" w:color="auto" w:fill="auto"/>
          </w:tcPr>
          <w:p w14:paraId="708AAF2C" w14:textId="77777777" w:rsidR="00F403D0" w:rsidRPr="002B0A90" w:rsidRDefault="00F403D0" w:rsidP="00E77501">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F403D0" w:rsidRPr="002B0A90" w14:paraId="308CCBA1" w14:textId="77777777" w:rsidTr="00E77501">
        <w:trPr>
          <w:cantSplit/>
          <w:jc w:val="center"/>
        </w:trPr>
        <w:tc>
          <w:tcPr>
            <w:tcW w:w="2814" w:type="pct"/>
            <w:gridSpan w:val="3"/>
            <w:tcBorders>
              <w:right w:val="single" w:sz="12" w:space="0" w:color="auto"/>
            </w:tcBorders>
            <w:shd w:val="clear" w:color="auto" w:fill="auto"/>
            <w:vAlign w:val="center"/>
          </w:tcPr>
          <w:p w14:paraId="26C81101" w14:textId="77777777" w:rsidR="00F403D0" w:rsidRPr="002B0A90" w:rsidRDefault="00F403D0" w:rsidP="00E77501">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198" w:type="pct"/>
            <w:tcBorders>
              <w:left w:val="single" w:sz="12" w:space="0" w:color="auto"/>
            </w:tcBorders>
            <w:shd w:val="clear" w:color="auto" w:fill="auto"/>
          </w:tcPr>
          <w:p w14:paraId="64410903" w14:textId="475310D3" w:rsidR="00F403D0" w:rsidRPr="002B0A90" w:rsidRDefault="00CA2494" w:rsidP="00E77501">
            <w:pPr>
              <w:keepNext/>
              <w:rPr>
                <w:rFonts w:cs="Open Sans"/>
                <w:b/>
                <w:sz w:val="20"/>
                <w:szCs w:val="20"/>
              </w:rPr>
            </w:pPr>
            <w:r>
              <w:rPr>
                <w:rFonts w:cs="Open Sans"/>
                <w:b/>
                <w:sz w:val="20"/>
                <w:szCs w:val="20"/>
              </w:rPr>
              <w:t>X</w:t>
            </w:r>
          </w:p>
        </w:tc>
        <w:tc>
          <w:tcPr>
            <w:tcW w:w="196" w:type="pct"/>
            <w:gridSpan w:val="2"/>
            <w:shd w:val="clear" w:color="auto" w:fill="auto"/>
          </w:tcPr>
          <w:p w14:paraId="43F8E0C9" w14:textId="77777777" w:rsidR="003137E6" w:rsidRDefault="003137E6" w:rsidP="00E77501">
            <w:pPr>
              <w:keepNext/>
              <w:rPr>
                <w:rFonts w:cs="Open Sans"/>
                <w:b/>
                <w:sz w:val="20"/>
                <w:szCs w:val="20"/>
              </w:rPr>
            </w:pPr>
          </w:p>
          <w:p w14:paraId="3DD465BF" w14:textId="77777777" w:rsidR="003137E6" w:rsidRDefault="003137E6" w:rsidP="00E77501">
            <w:pPr>
              <w:keepNext/>
              <w:rPr>
                <w:rFonts w:cs="Open Sans"/>
                <w:b/>
                <w:sz w:val="20"/>
                <w:szCs w:val="20"/>
              </w:rPr>
            </w:pPr>
          </w:p>
          <w:p w14:paraId="18502B5A" w14:textId="77777777" w:rsidR="003137E6" w:rsidRDefault="003137E6" w:rsidP="00E77501">
            <w:pPr>
              <w:keepNext/>
              <w:rPr>
                <w:rFonts w:cs="Open Sans"/>
                <w:b/>
                <w:sz w:val="20"/>
                <w:szCs w:val="20"/>
              </w:rPr>
            </w:pPr>
          </w:p>
          <w:p w14:paraId="2E039407" w14:textId="7F868E78" w:rsidR="00F403D0" w:rsidRPr="002B0A90" w:rsidRDefault="00F403D0" w:rsidP="00E77501">
            <w:pPr>
              <w:keepNext/>
              <w:rPr>
                <w:rFonts w:cs="Open Sans"/>
                <w:b/>
                <w:sz w:val="20"/>
                <w:szCs w:val="20"/>
              </w:rPr>
            </w:pPr>
          </w:p>
        </w:tc>
        <w:tc>
          <w:tcPr>
            <w:tcW w:w="1792" w:type="pct"/>
            <w:gridSpan w:val="3"/>
            <w:shd w:val="clear" w:color="auto" w:fill="auto"/>
          </w:tcPr>
          <w:p w14:paraId="5A52A583" w14:textId="77777777" w:rsidR="00F403D0" w:rsidRPr="002B0A90" w:rsidRDefault="00F403D0" w:rsidP="00E77501">
            <w:pPr>
              <w:keepNext/>
              <w:rPr>
                <w:rFonts w:cs="Open Sans"/>
                <w:b/>
                <w:sz w:val="20"/>
                <w:szCs w:val="20"/>
              </w:rPr>
            </w:pPr>
          </w:p>
          <w:p w14:paraId="2FA46BAE" w14:textId="2C441737" w:rsidR="00F403D0" w:rsidRPr="00CA2494" w:rsidRDefault="00CA2494" w:rsidP="00E77501">
            <w:pPr>
              <w:keepNext/>
              <w:rPr>
                <w:rFonts w:cs="Open Sans"/>
                <w:sz w:val="20"/>
                <w:szCs w:val="20"/>
              </w:rPr>
            </w:pPr>
            <w:r w:rsidRPr="00CA2494">
              <w:rPr>
                <w:rFonts w:cs="Open Sans"/>
                <w:sz w:val="20"/>
                <w:szCs w:val="20"/>
              </w:rPr>
              <w:t xml:space="preserve">All required standards are taught; all aspects of each standard included </w:t>
            </w:r>
          </w:p>
          <w:p w14:paraId="51C3CAED" w14:textId="77777777" w:rsidR="00F403D0" w:rsidRPr="002B0A90" w:rsidRDefault="00F403D0" w:rsidP="00E77501">
            <w:pPr>
              <w:keepNext/>
              <w:rPr>
                <w:rFonts w:cs="Open Sans"/>
                <w:b/>
                <w:sz w:val="20"/>
                <w:szCs w:val="20"/>
              </w:rPr>
            </w:pPr>
          </w:p>
          <w:p w14:paraId="1EC827B9" w14:textId="77777777" w:rsidR="00F403D0" w:rsidRPr="002B0A90" w:rsidRDefault="00F403D0" w:rsidP="00E77501">
            <w:pPr>
              <w:keepNext/>
              <w:rPr>
                <w:rFonts w:cs="Open Sans"/>
                <w:b/>
                <w:sz w:val="20"/>
                <w:szCs w:val="20"/>
              </w:rPr>
            </w:pPr>
          </w:p>
          <w:p w14:paraId="7FA8ACCF" w14:textId="77777777" w:rsidR="00F403D0" w:rsidRPr="002B0A90" w:rsidRDefault="00F403D0" w:rsidP="00E77501">
            <w:pPr>
              <w:keepNext/>
              <w:rPr>
                <w:rFonts w:cs="Open Sans"/>
                <w:b/>
                <w:sz w:val="20"/>
                <w:szCs w:val="20"/>
              </w:rPr>
            </w:pPr>
          </w:p>
          <w:p w14:paraId="04FA81C8" w14:textId="77777777" w:rsidR="00F403D0" w:rsidRPr="002B0A90" w:rsidRDefault="00F403D0" w:rsidP="00E77501">
            <w:pPr>
              <w:keepNext/>
              <w:rPr>
                <w:rFonts w:cs="Open Sans"/>
                <w:b/>
                <w:sz w:val="20"/>
                <w:szCs w:val="20"/>
              </w:rPr>
            </w:pPr>
          </w:p>
          <w:p w14:paraId="19517D72" w14:textId="77777777" w:rsidR="00F403D0" w:rsidRPr="002B0A90" w:rsidRDefault="00F403D0" w:rsidP="00E77501">
            <w:pPr>
              <w:keepNext/>
              <w:rPr>
                <w:rFonts w:cs="Open Sans"/>
                <w:b/>
                <w:sz w:val="20"/>
                <w:szCs w:val="20"/>
              </w:rPr>
            </w:pPr>
          </w:p>
          <w:p w14:paraId="66464332" w14:textId="77777777" w:rsidR="00F403D0" w:rsidRPr="002B0A90" w:rsidRDefault="00F403D0" w:rsidP="00E77501">
            <w:pPr>
              <w:keepNext/>
              <w:rPr>
                <w:rFonts w:cs="Open Sans"/>
                <w:b/>
                <w:sz w:val="20"/>
                <w:szCs w:val="20"/>
              </w:rPr>
            </w:pPr>
          </w:p>
        </w:tc>
      </w:tr>
    </w:tbl>
    <w:p w14:paraId="0F735EE4" w14:textId="77777777" w:rsidR="00F403D0" w:rsidRDefault="00F403D0" w:rsidP="00F5694C">
      <w:pPr>
        <w:rPr>
          <w:rFonts w:cs="Open Sans"/>
          <w:i/>
          <w:sz w:val="20"/>
          <w:szCs w:val="20"/>
        </w:rPr>
      </w:pPr>
    </w:p>
    <w:p w14:paraId="0F2B2001" w14:textId="77777777" w:rsidR="00F403D0" w:rsidRDefault="00F403D0"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6B2A5175"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1A659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4B3B5D77" w:rsidR="000779AE" w:rsidRPr="00E86DC6" w:rsidRDefault="00CA2494" w:rsidP="000779AE">
            <w:pPr>
              <w:keepNext/>
              <w:rPr>
                <w:rFonts w:cs="Open Sans"/>
                <w:b/>
                <w:sz w:val="20"/>
                <w:szCs w:val="20"/>
              </w:rPr>
            </w:pPr>
            <w:r>
              <w:rPr>
                <w:rFonts w:cs="Open Sans"/>
                <w:b/>
                <w:sz w:val="20"/>
                <w:szCs w:val="20"/>
              </w:rPr>
              <w:t>X</w:t>
            </w:r>
          </w:p>
        </w:tc>
        <w:tc>
          <w:tcPr>
            <w:tcW w:w="900" w:type="dxa"/>
          </w:tcPr>
          <w:p w14:paraId="3558BAC6" w14:textId="77777777" w:rsidR="003137E6" w:rsidRDefault="003137E6" w:rsidP="000779AE">
            <w:pPr>
              <w:keepNext/>
              <w:rPr>
                <w:rFonts w:cs="Open Sans"/>
                <w:b/>
                <w:sz w:val="20"/>
                <w:szCs w:val="20"/>
              </w:rPr>
            </w:pPr>
          </w:p>
          <w:p w14:paraId="37664B78" w14:textId="3F7D78D2" w:rsidR="000779AE" w:rsidRPr="00E86DC6" w:rsidRDefault="000779AE" w:rsidP="000779AE">
            <w:pPr>
              <w:keepNext/>
              <w:rPr>
                <w:rFonts w:cs="Open Sans"/>
                <w:b/>
                <w:sz w:val="20"/>
                <w:szCs w:val="20"/>
              </w:rPr>
            </w:pPr>
          </w:p>
        </w:tc>
        <w:tc>
          <w:tcPr>
            <w:tcW w:w="5665" w:type="dxa"/>
          </w:tcPr>
          <w:p w14:paraId="10086226" w14:textId="77777777" w:rsidR="003137E6" w:rsidRPr="003137E6" w:rsidRDefault="003137E6" w:rsidP="000779AE">
            <w:pPr>
              <w:keepNext/>
              <w:rPr>
                <w:rFonts w:cs="Open Sans"/>
                <w:sz w:val="20"/>
                <w:szCs w:val="20"/>
              </w:rPr>
            </w:pPr>
          </w:p>
          <w:p w14:paraId="6A6A14A8" w14:textId="4B90DAEB" w:rsidR="003137E6" w:rsidRPr="00CA2494" w:rsidRDefault="00CA2494" w:rsidP="000779AE">
            <w:pPr>
              <w:keepNext/>
              <w:rPr>
                <w:rFonts w:cs="Open Sans"/>
                <w:sz w:val="20"/>
                <w:szCs w:val="20"/>
              </w:rPr>
            </w:pPr>
            <w:r w:rsidRPr="00CA2494">
              <w:rPr>
                <w:rFonts w:cs="Open Sans"/>
                <w:sz w:val="20"/>
                <w:szCs w:val="20"/>
              </w:rPr>
              <w:t>All lessons focus on the grade level standards</w:t>
            </w: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0F2B3FEB" w:rsidR="000779AE" w:rsidRPr="00E86DC6" w:rsidRDefault="00CA2494" w:rsidP="000779AE">
            <w:pPr>
              <w:keepNext/>
              <w:rPr>
                <w:rFonts w:cs="Open Sans"/>
                <w:b/>
                <w:sz w:val="20"/>
                <w:szCs w:val="20"/>
              </w:rPr>
            </w:pPr>
            <w:r>
              <w:rPr>
                <w:rFonts w:cs="Open Sans"/>
                <w:b/>
                <w:sz w:val="20"/>
                <w:szCs w:val="20"/>
              </w:rPr>
              <w:t>X</w:t>
            </w:r>
          </w:p>
        </w:tc>
        <w:tc>
          <w:tcPr>
            <w:tcW w:w="900" w:type="dxa"/>
          </w:tcPr>
          <w:p w14:paraId="280211C7" w14:textId="77777777" w:rsidR="000779AE" w:rsidRDefault="000779AE" w:rsidP="000779AE">
            <w:pPr>
              <w:keepNext/>
              <w:rPr>
                <w:rFonts w:cs="Open Sans"/>
                <w:b/>
                <w:sz w:val="20"/>
                <w:szCs w:val="20"/>
              </w:rPr>
            </w:pPr>
          </w:p>
          <w:p w14:paraId="706A436D" w14:textId="4AEBF2BC" w:rsidR="003137E6" w:rsidRPr="00E86DC6" w:rsidRDefault="003137E6" w:rsidP="000779AE">
            <w:pPr>
              <w:keepNext/>
              <w:rPr>
                <w:rFonts w:cs="Open Sans"/>
                <w:b/>
                <w:sz w:val="20"/>
                <w:szCs w:val="20"/>
              </w:rPr>
            </w:pPr>
          </w:p>
        </w:tc>
        <w:tc>
          <w:tcPr>
            <w:tcW w:w="5665" w:type="dxa"/>
          </w:tcPr>
          <w:p w14:paraId="37A9A4C9" w14:textId="58CBE38C" w:rsidR="003137E6" w:rsidRPr="003137E6" w:rsidRDefault="00CA2494" w:rsidP="003137E6">
            <w:pPr>
              <w:keepNext/>
              <w:rPr>
                <w:rFonts w:cs="Open Sans"/>
                <w:sz w:val="20"/>
                <w:szCs w:val="20"/>
              </w:rPr>
            </w:pPr>
            <w:r>
              <w:rPr>
                <w:rFonts w:cs="Open Sans"/>
                <w:sz w:val="20"/>
                <w:szCs w:val="20"/>
              </w:rPr>
              <w:t xml:space="preserve">Materials/lessons are grade/age appropriate and accurate </w:t>
            </w: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5748A3DC" w14:textId="77777777" w:rsidR="004E7311" w:rsidRDefault="004E7311"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1440A3">
        <w:trPr>
          <w:trHeight w:val="527"/>
        </w:trPr>
        <w:tc>
          <w:tcPr>
            <w:tcW w:w="14398" w:type="dxa"/>
            <w:gridSpan w:val="5"/>
            <w:shd w:val="clear" w:color="auto" w:fill="D9D9D9" w:themeFill="background1" w:themeFillShade="D9"/>
            <w:vAlign w:val="center"/>
          </w:tcPr>
          <w:p w14:paraId="0E9BAEC7" w14:textId="44DD449C" w:rsidR="00AD7A31" w:rsidRPr="00CD04B8" w:rsidRDefault="00276BD3" w:rsidP="001440A3">
            <w:pPr>
              <w:keepNext/>
              <w:rPr>
                <w:rFonts w:cs="Open Sans"/>
                <w:b/>
                <w:i/>
                <w:sz w:val="20"/>
                <w:szCs w:val="20"/>
                <w:highlight w:val="yellow"/>
              </w:rPr>
            </w:pPr>
            <w:r>
              <w:rPr>
                <w:rFonts w:cs="Open Sans"/>
                <w:b/>
                <w:i/>
                <w:sz w:val="20"/>
                <w:szCs w:val="20"/>
                <w:highlight w:val="yellow"/>
              </w:rPr>
              <w:t>Part C</w:t>
            </w:r>
            <w:r w:rsidR="00AD7A31" w:rsidRPr="00CD04B8">
              <w:rPr>
                <w:rFonts w:cs="Open Sans"/>
                <w:b/>
                <w:i/>
                <w:sz w:val="20"/>
                <w:szCs w:val="20"/>
                <w:highlight w:val="yellow"/>
              </w:rPr>
              <w:t>. Social Studies Practices</w:t>
            </w:r>
            <w:r w:rsidR="00AD7A31"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sidR="00AD7A31">
              <w:rPr>
                <w:rFonts w:cs="Open Sans"/>
                <w:sz w:val="20"/>
                <w:szCs w:val="20"/>
                <w:highlight w:val="yellow"/>
              </w:rPr>
              <w:t xml:space="preserve">Instructional materials should provide resources through which teachers engage in the SSP. This may include but are not limited to the following: </w:t>
            </w:r>
            <w:r w:rsidR="00AD7A31" w:rsidRPr="00CD04B8">
              <w:rPr>
                <w:rFonts w:cs="Open Sans"/>
                <w:sz w:val="20"/>
                <w:szCs w:val="20"/>
                <w:highlight w:val="yellow"/>
              </w:rPr>
              <w:t xml:space="preserve"> </w:t>
            </w:r>
            <w:r w:rsidR="00AD7A31">
              <w:rPr>
                <w:rFonts w:cs="Open Sans"/>
                <w:sz w:val="20"/>
                <w:szCs w:val="20"/>
                <w:highlight w:val="yellow"/>
              </w:rPr>
              <w:t>g</w:t>
            </w:r>
            <w:r w:rsidR="00AD7A31"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1440A3">
        <w:trPr>
          <w:trHeight w:val="527"/>
        </w:trPr>
        <w:tc>
          <w:tcPr>
            <w:tcW w:w="1540" w:type="dxa"/>
            <w:shd w:val="clear" w:color="auto" w:fill="F2F2F2" w:themeFill="background1" w:themeFillShade="F2"/>
            <w:vAlign w:val="center"/>
          </w:tcPr>
          <w:p w14:paraId="04BB72D8" w14:textId="77777777" w:rsidR="00AD7A31" w:rsidRPr="00E86DC6" w:rsidRDefault="00AD7A31" w:rsidP="001440A3">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1440A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1440A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1440A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1440A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1440A3">
        <w:trPr>
          <w:trHeight w:val="1080"/>
        </w:trPr>
        <w:tc>
          <w:tcPr>
            <w:tcW w:w="1540" w:type="dxa"/>
            <w:shd w:val="clear" w:color="auto" w:fill="FFFFFF" w:themeFill="background1"/>
            <w:vAlign w:val="center"/>
          </w:tcPr>
          <w:p w14:paraId="271CB21C" w14:textId="77777777" w:rsidR="00AD7A31" w:rsidRPr="002D5513" w:rsidRDefault="00AD7A31" w:rsidP="001440A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1440A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48ACB93D" w:rsidR="00AD7A31" w:rsidRPr="00E86DC6" w:rsidRDefault="003137E6"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4F2C4C4"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707342C8" w14:textId="77777777" w:rsidR="00AD7A31" w:rsidRPr="00E86DC6" w:rsidRDefault="00AD7A31" w:rsidP="001440A3">
            <w:pPr>
              <w:keepNext/>
              <w:rPr>
                <w:rFonts w:cs="Open Sans"/>
                <w:b/>
                <w:i/>
                <w:sz w:val="20"/>
                <w:szCs w:val="20"/>
              </w:rPr>
            </w:pPr>
          </w:p>
        </w:tc>
      </w:tr>
      <w:tr w:rsidR="00AD7A31" w:rsidRPr="00E86DC6" w14:paraId="336AB1E6" w14:textId="77777777" w:rsidTr="001440A3">
        <w:trPr>
          <w:trHeight w:val="1080"/>
        </w:trPr>
        <w:tc>
          <w:tcPr>
            <w:tcW w:w="1540" w:type="dxa"/>
            <w:shd w:val="clear" w:color="auto" w:fill="FFFFFF" w:themeFill="background1"/>
            <w:vAlign w:val="center"/>
          </w:tcPr>
          <w:p w14:paraId="7709FF53" w14:textId="77777777" w:rsidR="00AD7A31" w:rsidRPr="007F5AA5" w:rsidRDefault="00AD7A31" w:rsidP="001440A3">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1440A3">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254B2224" w:rsidR="00AD7A31" w:rsidRPr="00E86DC6" w:rsidRDefault="003137E6"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A18F51B"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A7FC9BA" w14:textId="77777777" w:rsidR="00AD7A31" w:rsidRPr="00E86DC6" w:rsidRDefault="00AD7A31" w:rsidP="001440A3">
            <w:pPr>
              <w:keepNext/>
              <w:rPr>
                <w:rFonts w:cs="Open Sans"/>
                <w:b/>
                <w:i/>
                <w:sz w:val="20"/>
                <w:szCs w:val="20"/>
              </w:rPr>
            </w:pPr>
          </w:p>
        </w:tc>
      </w:tr>
      <w:tr w:rsidR="00AD7A31" w:rsidRPr="00E86DC6" w14:paraId="39F896B5" w14:textId="77777777" w:rsidTr="001440A3">
        <w:trPr>
          <w:trHeight w:val="1080"/>
        </w:trPr>
        <w:tc>
          <w:tcPr>
            <w:tcW w:w="1540" w:type="dxa"/>
            <w:shd w:val="clear" w:color="auto" w:fill="FFFFFF" w:themeFill="background1"/>
            <w:vAlign w:val="center"/>
          </w:tcPr>
          <w:p w14:paraId="1F37896B" w14:textId="77777777" w:rsidR="00AD7A31" w:rsidRDefault="00AD7A31" w:rsidP="001440A3">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1440A3">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4E6995C5" w:rsidR="00AD7A31" w:rsidRPr="00E86DC6" w:rsidRDefault="003137E6"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3C982CD"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34ABB2D6" w14:textId="77777777" w:rsidR="00AD7A31" w:rsidRPr="00E86DC6" w:rsidRDefault="00AD7A31" w:rsidP="001440A3">
            <w:pPr>
              <w:keepNext/>
              <w:rPr>
                <w:rFonts w:cs="Open Sans"/>
                <w:b/>
                <w:i/>
                <w:sz w:val="20"/>
                <w:szCs w:val="20"/>
              </w:rPr>
            </w:pPr>
          </w:p>
        </w:tc>
      </w:tr>
      <w:tr w:rsidR="00AD7A31" w:rsidRPr="00E86DC6" w14:paraId="7742F61C" w14:textId="77777777" w:rsidTr="001440A3">
        <w:trPr>
          <w:trHeight w:val="1080"/>
        </w:trPr>
        <w:tc>
          <w:tcPr>
            <w:tcW w:w="1540" w:type="dxa"/>
            <w:shd w:val="clear" w:color="auto" w:fill="FFFFFF" w:themeFill="background1"/>
            <w:vAlign w:val="center"/>
          </w:tcPr>
          <w:p w14:paraId="10BA64DD" w14:textId="77777777" w:rsidR="00AD7A31" w:rsidRDefault="00AD7A31" w:rsidP="001440A3">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1440A3">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43A3867A" w:rsidR="00AD7A31" w:rsidRPr="00E86DC6" w:rsidRDefault="003137E6"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101FEE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549BC78B" w14:textId="77777777" w:rsidR="00AD7A31" w:rsidRPr="00E86DC6" w:rsidRDefault="00AD7A31" w:rsidP="001440A3">
            <w:pPr>
              <w:keepNext/>
              <w:rPr>
                <w:rFonts w:cs="Open Sans"/>
                <w:b/>
                <w:i/>
                <w:sz w:val="20"/>
                <w:szCs w:val="20"/>
              </w:rPr>
            </w:pPr>
          </w:p>
        </w:tc>
      </w:tr>
      <w:tr w:rsidR="00AD7A31" w:rsidRPr="00E86DC6" w14:paraId="27C8B23E" w14:textId="77777777" w:rsidTr="001440A3">
        <w:trPr>
          <w:trHeight w:val="1080"/>
        </w:trPr>
        <w:tc>
          <w:tcPr>
            <w:tcW w:w="1540" w:type="dxa"/>
            <w:shd w:val="clear" w:color="auto" w:fill="FFFFFF" w:themeFill="background1"/>
            <w:vAlign w:val="center"/>
          </w:tcPr>
          <w:p w14:paraId="5EE88F79" w14:textId="77777777" w:rsidR="00AD7A31" w:rsidRDefault="00AD7A31" w:rsidP="001440A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736ABCFA" w:rsidR="00AD7A31" w:rsidRPr="00E86DC6" w:rsidRDefault="003137E6"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755B4EF"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E0B04ED" w14:textId="77777777" w:rsidR="00AD7A31" w:rsidRPr="00E86DC6" w:rsidRDefault="00AD7A31" w:rsidP="001440A3">
            <w:pPr>
              <w:keepNext/>
              <w:rPr>
                <w:rFonts w:cs="Open Sans"/>
                <w:b/>
                <w:i/>
                <w:sz w:val="20"/>
                <w:szCs w:val="20"/>
              </w:rPr>
            </w:pPr>
          </w:p>
        </w:tc>
      </w:tr>
      <w:tr w:rsidR="00AD7A31" w:rsidRPr="00E86DC6" w14:paraId="19AF713E" w14:textId="77777777" w:rsidTr="001440A3">
        <w:trPr>
          <w:trHeight w:val="1080"/>
        </w:trPr>
        <w:tc>
          <w:tcPr>
            <w:tcW w:w="1540" w:type="dxa"/>
            <w:shd w:val="clear" w:color="auto" w:fill="FFFFFF" w:themeFill="background1"/>
            <w:vAlign w:val="center"/>
          </w:tcPr>
          <w:p w14:paraId="596ACC90" w14:textId="77777777" w:rsidR="00AD7A31" w:rsidRDefault="00AD7A31" w:rsidP="001440A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60E0A7AC" w:rsidR="00AD7A31" w:rsidRPr="00E86DC6" w:rsidRDefault="003137E6"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9FB66A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2C9CE2A4" w14:textId="77777777" w:rsidR="00AD7A31" w:rsidRPr="00E86DC6" w:rsidRDefault="00AD7A31" w:rsidP="001440A3">
            <w:pPr>
              <w:keepNext/>
              <w:rPr>
                <w:rFonts w:cs="Open Sans"/>
                <w:b/>
                <w:i/>
                <w:sz w:val="20"/>
                <w:szCs w:val="20"/>
              </w:rPr>
            </w:pPr>
          </w:p>
        </w:tc>
      </w:tr>
      <w:tr w:rsidR="00AD7A31" w:rsidRPr="00E86DC6" w14:paraId="55E68535" w14:textId="77777777" w:rsidTr="001440A3">
        <w:trPr>
          <w:trHeight w:val="527"/>
        </w:trPr>
        <w:tc>
          <w:tcPr>
            <w:tcW w:w="14398" w:type="dxa"/>
            <w:gridSpan w:val="5"/>
            <w:shd w:val="clear" w:color="auto" w:fill="FFFFFF" w:themeFill="background1"/>
            <w:vAlign w:val="center"/>
          </w:tcPr>
          <w:p w14:paraId="7A980BD2" w14:textId="77777777" w:rsidR="00AD7A31" w:rsidRPr="00E86DC6" w:rsidRDefault="00AD7A31" w:rsidP="001440A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1440A3">
            <w:pPr>
              <w:keepNext/>
              <w:rPr>
                <w:rFonts w:cs="Open Sans"/>
                <w:b/>
                <w:sz w:val="20"/>
                <w:szCs w:val="20"/>
              </w:rPr>
            </w:pPr>
          </w:p>
          <w:p w14:paraId="495ABCBF" w14:textId="77777777" w:rsidR="00AD7A31" w:rsidRDefault="00AD7A31" w:rsidP="001440A3">
            <w:pPr>
              <w:keepNext/>
              <w:rPr>
                <w:rFonts w:cs="Open Sans"/>
                <w:b/>
                <w:sz w:val="20"/>
                <w:szCs w:val="20"/>
              </w:rPr>
            </w:pPr>
          </w:p>
          <w:p w14:paraId="3907C4B4" w14:textId="77777777" w:rsidR="00AD7A31" w:rsidRDefault="00AD7A31" w:rsidP="001440A3">
            <w:pPr>
              <w:keepNext/>
              <w:rPr>
                <w:rFonts w:cs="Open Sans"/>
                <w:b/>
                <w:sz w:val="20"/>
                <w:szCs w:val="20"/>
              </w:rPr>
            </w:pPr>
          </w:p>
          <w:p w14:paraId="7A11F4A5" w14:textId="77777777" w:rsidR="00AD7A31" w:rsidRPr="00E86DC6" w:rsidRDefault="00AD7A31" w:rsidP="001440A3">
            <w:pPr>
              <w:keepNext/>
              <w:rPr>
                <w:rFonts w:cs="Open Sans"/>
                <w:b/>
                <w:sz w:val="20"/>
                <w:szCs w:val="20"/>
              </w:rPr>
            </w:pPr>
          </w:p>
          <w:p w14:paraId="1DE3542E" w14:textId="77777777" w:rsidR="00AD7A31" w:rsidRPr="00E86DC6" w:rsidRDefault="00AD7A31" w:rsidP="001440A3">
            <w:pPr>
              <w:keepNext/>
              <w:rPr>
                <w:rFonts w:cs="Open Sans"/>
                <w:b/>
                <w:sz w:val="20"/>
                <w:szCs w:val="20"/>
              </w:rPr>
            </w:pPr>
          </w:p>
          <w:p w14:paraId="35213477" w14:textId="77777777" w:rsidR="00AD7A31" w:rsidRPr="00E86DC6" w:rsidRDefault="00AD7A31" w:rsidP="001440A3">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br w:type="page"/>
      </w:r>
    </w:p>
    <w:p w14:paraId="6066A1F5" w14:textId="04549DC4" w:rsidR="00B074F6" w:rsidRPr="00E86DC6" w:rsidRDefault="0081711A" w:rsidP="00B074F6">
      <w:pPr>
        <w:rPr>
          <w:rFonts w:cs="Open Sans"/>
          <w:b/>
          <w:sz w:val="20"/>
          <w:szCs w:val="20"/>
        </w:rPr>
      </w:pPr>
      <w:r>
        <w:rPr>
          <w:rFonts w:cs="Open Sans"/>
          <w:b/>
          <w:sz w:val="20"/>
          <w:szCs w:val="20"/>
        </w:rPr>
        <w:t>FIRST GRADE</w:t>
      </w:r>
      <w:r w:rsidR="00B074F6" w:rsidRPr="00E86DC6">
        <w:rPr>
          <w:rFonts w:cs="Open Sans"/>
          <w:b/>
          <w:sz w:val="20"/>
          <w:szCs w:val="20"/>
        </w:rPr>
        <w:t xml:space="preserve"> </w:t>
      </w:r>
      <w:r w:rsidR="003C482E">
        <w:rPr>
          <w:rFonts w:cs="Open Sans"/>
          <w:b/>
          <w:sz w:val="20"/>
          <w:szCs w:val="20"/>
        </w:rPr>
        <w:t>SOCIAL STUDIES</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4E78D6FE" w:rsidR="00B074F6" w:rsidRPr="00E86DC6" w:rsidRDefault="00B36508" w:rsidP="00B074F6">
            <w:pPr>
              <w:rPr>
                <w:rFonts w:cs="Open Sans"/>
                <w:sz w:val="20"/>
                <w:szCs w:val="20"/>
              </w:rPr>
            </w:pPr>
            <w:r>
              <w:rPr>
                <w:rFonts w:cs="Open Sans"/>
                <w:sz w:val="20"/>
                <w:szCs w:val="20"/>
              </w:rPr>
              <w:t>X</w:t>
            </w: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6AE72417" w:rsidR="00B074F6" w:rsidRPr="00E86DC6" w:rsidRDefault="00B36508" w:rsidP="00B074F6">
            <w:pPr>
              <w:rPr>
                <w:rFonts w:cs="Open Sans"/>
                <w:sz w:val="20"/>
                <w:szCs w:val="20"/>
              </w:rPr>
            </w:pPr>
            <w:r>
              <w:rPr>
                <w:rFonts w:cs="Open Sans"/>
                <w:sz w:val="20"/>
                <w:szCs w:val="20"/>
              </w:rPr>
              <w:t>Text and activities vary in rigor, yet meets guidelines</w:t>
            </w: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40607EEA" w:rsidR="009A19D0" w:rsidRPr="00E86DC6" w:rsidRDefault="00B36508" w:rsidP="00B074F6">
            <w:pPr>
              <w:rPr>
                <w:rFonts w:cs="Open Sans"/>
                <w:sz w:val="20"/>
                <w:szCs w:val="20"/>
              </w:rPr>
            </w:pPr>
            <w:r>
              <w:rPr>
                <w:rFonts w:cs="Open Sans"/>
                <w:sz w:val="20"/>
                <w:szCs w:val="20"/>
              </w:rPr>
              <w:t>X</w:t>
            </w: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3AEB099A" w:rsidR="009A19D0" w:rsidRPr="00E86DC6" w:rsidRDefault="00B36508" w:rsidP="00B074F6">
            <w:pPr>
              <w:rPr>
                <w:rFonts w:cs="Open Sans"/>
                <w:sz w:val="20"/>
                <w:szCs w:val="20"/>
              </w:rPr>
            </w:pPr>
            <w:r>
              <w:rPr>
                <w:rFonts w:cs="Open Sans"/>
                <w:sz w:val="20"/>
                <w:szCs w:val="20"/>
              </w:rPr>
              <w:t xml:space="preserve">Cohesive sequencing of lessons </w:t>
            </w: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39B850D9" w:rsidR="00CD36BC" w:rsidRPr="00E86DC6" w:rsidRDefault="00CD36BC" w:rsidP="00CD36BC">
            <w:pPr>
              <w:rPr>
                <w:rFonts w:cs="Open Sans"/>
                <w:sz w:val="20"/>
                <w:szCs w:val="20"/>
              </w:rPr>
            </w:pPr>
          </w:p>
          <w:p w14:paraId="6F026A19" w14:textId="65D9EB9A" w:rsidR="009A19D0" w:rsidRPr="00E86DC6" w:rsidRDefault="00B36508" w:rsidP="00CD36BC">
            <w:pPr>
              <w:rPr>
                <w:rFonts w:cs="Open Sans"/>
                <w:sz w:val="20"/>
                <w:szCs w:val="20"/>
              </w:rPr>
            </w:pPr>
            <w:r>
              <w:rPr>
                <w:rFonts w:cs="Open Sans"/>
                <w:sz w:val="20"/>
                <w:szCs w:val="20"/>
              </w:rPr>
              <w:t>X</w:t>
            </w: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062573D8" w:rsidR="009A19D0" w:rsidRPr="00E86DC6" w:rsidRDefault="00B36508" w:rsidP="00B074F6">
            <w:pPr>
              <w:rPr>
                <w:rFonts w:cs="Open Sans"/>
                <w:sz w:val="20"/>
                <w:szCs w:val="20"/>
              </w:rPr>
            </w:pPr>
            <w:r>
              <w:rPr>
                <w:rFonts w:cs="Open Sans"/>
                <w:sz w:val="20"/>
                <w:szCs w:val="20"/>
              </w:rPr>
              <w:t>Specific vocabulary instructions included, literature links for each lesson, coordinated ELA/Literacy standards, discussion and writing prompts included</w:t>
            </w: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1440A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425B953B" w:rsidR="00AD7A31" w:rsidRPr="00AD7A31" w:rsidRDefault="00B36508" w:rsidP="00866987">
            <w:pPr>
              <w:rPr>
                <w:rFonts w:cs="Open Sans"/>
                <w:sz w:val="20"/>
                <w:szCs w:val="20"/>
                <w:highlight w:val="yellow"/>
              </w:rPr>
            </w:pPr>
            <w:r w:rsidRPr="00B36508">
              <w:rPr>
                <w:rFonts w:cs="Open Sans"/>
                <w:sz w:val="20"/>
                <w:szCs w:val="20"/>
              </w:rPr>
              <w:t xml:space="preserve">Nothing noted </w:t>
            </w: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2F6BAFCE" w:rsidR="00D157BE" w:rsidRPr="00E86DC6" w:rsidRDefault="00B36508" w:rsidP="00434BD9">
            <w:pPr>
              <w:rPr>
                <w:rFonts w:cs="Open Sans"/>
                <w:sz w:val="20"/>
                <w:szCs w:val="20"/>
              </w:rPr>
            </w:pPr>
            <w:r>
              <w:rPr>
                <w:rFonts w:cs="Open Sans"/>
                <w:sz w:val="20"/>
                <w:szCs w:val="20"/>
              </w:rPr>
              <w:t>X</w:t>
            </w: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2419E309" w:rsidR="00D157BE" w:rsidRPr="00E86DC6" w:rsidRDefault="00B36508" w:rsidP="00434BD9">
            <w:pPr>
              <w:rPr>
                <w:rFonts w:cs="Open Sans"/>
                <w:sz w:val="20"/>
                <w:szCs w:val="20"/>
              </w:rPr>
            </w:pPr>
            <w:r>
              <w:rPr>
                <w:rFonts w:cs="Open Sans"/>
                <w:sz w:val="20"/>
                <w:szCs w:val="20"/>
              </w:rPr>
              <w:t>Evidence found in many of the student editions of real-world and relevant connections; many opportunities via discussion promos and questions to engage in critical thinking and problem solving</w:t>
            </w: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7D322132" w:rsidR="0028181A" w:rsidRPr="00E86DC6" w:rsidRDefault="00B36508" w:rsidP="00434BD9">
            <w:pPr>
              <w:rPr>
                <w:rFonts w:cs="Open Sans"/>
                <w:sz w:val="20"/>
                <w:szCs w:val="20"/>
              </w:rPr>
            </w:pPr>
            <w:r>
              <w:rPr>
                <w:rFonts w:cs="Open Sans"/>
                <w:sz w:val="20"/>
                <w:szCs w:val="20"/>
              </w:rPr>
              <w:t>X</w:t>
            </w:r>
          </w:p>
        </w:tc>
        <w:tc>
          <w:tcPr>
            <w:tcW w:w="1356" w:type="dxa"/>
          </w:tcPr>
          <w:p w14:paraId="5B303A44" w14:textId="77777777" w:rsidR="0028181A" w:rsidRPr="00E86DC6" w:rsidRDefault="0028181A" w:rsidP="00434BD9">
            <w:pPr>
              <w:rPr>
                <w:rFonts w:cs="Open Sans"/>
                <w:sz w:val="20"/>
                <w:szCs w:val="20"/>
              </w:rPr>
            </w:pPr>
          </w:p>
        </w:tc>
        <w:tc>
          <w:tcPr>
            <w:tcW w:w="5665" w:type="dxa"/>
          </w:tcPr>
          <w:p w14:paraId="61E51356" w14:textId="55281172" w:rsidR="0028181A" w:rsidRDefault="00B36508" w:rsidP="00B36508">
            <w:pPr>
              <w:rPr>
                <w:rFonts w:cs="Open Sans"/>
                <w:sz w:val="20"/>
                <w:szCs w:val="20"/>
              </w:rPr>
            </w:pPr>
            <w:r>
              <w:rPr>
                <w:rFonts w:cs="Open Sans"/>
                <w:sz w:val="20"/>
                <w:szCs w:val="20"/>
              </w:rPr>
              <w:t xml:space="preserve">Teachers resource includes “differentiated instruction for universal access” – ELL students, gifted/talented learner, developing learners </w:t>
            </w:r>
          </w:p>
          <w:p w14:paraId="2C23C606" w14:textId="77777777" w:rsidR="00B36508" w:rsidRDefault="00B36508" w:rsidP="00B36508">
            <w:pPr>
              <w:rPr>
                <w:rFonts w:cs="Open Sans"/>
                <w:sz w:val="20"/>
                <w:szCs w:val="20"/>
              </w:rPr>
            </w:pPr>
          </w:p>
          <w:p w14:paraId="6438181F" w14:textId="18B33E9A" w:rsidR="00B36508" w:rsidRPr="00E86DC6" w:rsidRDefault="00B36508" w:rsidP="00B36508">
            <w:pPr>
              <w:rPr>
                <w:rFonts w:cs="Open Sans"/>
                <w:sz w:val="20"/>
                <w:szCs w:val="20"/>
              </w:rPr>
            </w:pPr>
            <w:r>
              <w:rPr>
                <w:rFonts w:cs="Open Sans"/>
                <w:sz w:val="20"/>
                <w:szCs w:val="20"/>
              </w:rPr>
              <w:t xml:space="preserve">Vocabulary also includes Spanish word equivalent </w:t>
            </w: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073072C1" w:rsidR="004D5043" w:rsidRPr="00E86DC6" w:rsidRDefault="00B36508" w:rsidP="00434BD9">
            <w:pPr>
              <w:rPr>
                <w:rFonts w:cs="Open Sans"/>
                <w:sz w:val="20"/>
                <w:szCs w:val="20"/>
              </w:rPr>
            </w:pPr>
            <w:r>
              <w:rPr>
                <w:rFonts w:cs="Open Sans"/>
                <w:sz w:val="20"/>
                <w:szCs w:val="20"/>
              </w:rPr>
              <w:t>X</w:t>
            </w:r>
          </w:p>
        </w:tc>
        <w:tc>
          <w:tcPr>
            <w:tcW w:w="1356" w:type="dxa"/>
          </w:tcPr>
          <w:p w14:paraId="517818A4" w14:textId="77777777" w:rsidR="004D5043" w:rsidRPr="00E86DC6" w:rsidRDefault="004D5043" w:rsidP="00434BD9">
            <w:pPr>
              <w:rPr>
                <w:rFonts w:cs="Open Sans"/>
                <w:sz w:val="20"/>
                <w:szCs w:val="20"/>
              </w:rPr>
            </w:pPr>
          </w:p>
        </w:tc>
        <w:tc>
          <w:tcPr>
            <w:tcW w:w="5665" w:type="dxa"/>
          </w:tcPr>
          <w:p w14:paraId="18B2F050" w14:textId="77777777" w:rsidR="004D5043" w:rsidRDefault="00B36508" w:rsidP="00434BD9">
            <w:pPr>
              <w:rPr>
                <w:rFonts w:cs="Open Sans"/>
                <w:sz w:val="20"/>
                <w:szCs w:val="20"/>
              </w:rPr>
            </w:pPr>
            <w:r>
              <w:rPr>
                <w:rFonts w:cs="Open Sans"/>
                <w:sz w:val="20"/>
                <w:szCs w:val="20"/>
              </w:rPr>
              <w:t xml:space="preserve">See above </w:t>
            </w:r>
          </w:p>
          <w:p w14:paraId="23B9E782" w14:textId="77777777" w:rsidR="00B36508" w:rsidRDefault="00B36508" w:rsidP="00434BD9">
            <w:pPr>
              <w:rPr>
                <w:rFonts w:cs="Open Sans"/>
                <w:sz w:val="20"/>
                <w:szCs w:val="20"/>
              </w:rPr>
            </w:pPr>
          </w:p>
          <w:p w14:paraId="07562559" w14:textId="299AB703" w:rsidR="00B36508" w:rsidRPr="00E86DC6" w:rsidRDefault="00B36508" w:rsidP="00434BD9">
            <w:pPr>
              <w:rPr>
                <w:rFonts w:cs="Open Sans"/>
                <w:sz w:val="20"/>
                <w:szCs w:val="20"/>
              </w:rPr>
            </w:pPr>
            <w:r>
              <w:rPr>
                <w:rFonts w:cs="Open Sans"/>
                <w:sz w:val="20"/>
                <w:szCs w:val="20"/>
              </w:rPr>
              <w:t>(also, highlighting and annotating tool available online)</w:t>
            </w: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10278CAA" w:rsidR="008E7CEF" w:rsidRPr="00E86DC6" w:rsidRDefault="00B36508" w:rsidP="00434BD9">
            <w:pPr>
              <w:rPr>
                <w:rFonts w:cs="Open Sans"/>
                <w:sz w:val="20"/>
                <w:szCs w:val="20"/>
              </w:rPr>
            </w:pPr>
            <w:r>
              <w:rPr>
                <w:rFonts w:cs="Open Sans"/>
                <w:sz w:val="20"/>
                <w:szCs w:val="20"/>
              </w:rPr>
              <w:t>X</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29B9C75E" w:rsidR="008E7CEF" w:rsidRPr="00E86DC6" w:rsidRDefault="00B36508" w:rsidP="00434BD9">
            <w:pPr>
              <w:rPr>
                <w:rFonts w:cs="Open Sans"/>
                <w:sz w:val="20"/>
                <w:szCs w:val="20"/>
              </w:rPr>
            </w:pPr>
            <w:r>
              <w:rPr>
                <w:rFonts w:cs="Open Sans"/>
                <w:sz w:val="20"/>
                <w:szCs w:val="20"/>
              </w:rPr>
              <w:t>Content strands are assessed as appropriate depending on standard being addressed; social studies practices are addresses as appropriate for grade level</w:t>
            </w: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584C18AB" w:rsidR="008E7CEF" w:rsidRPr="00E86DC6" w:rsidRDefault="00B36508" w:rsidP="00434BD9">
            <w:pPr>
              <w:rPr>
                <w:rFonts w:cs="Open Sans"/>
                <w:sz w:val="20"/>
                <w:szCs w:val="20"/>
              </w:rPr>
            </w:pPr>
            <w:r>
              <w:rPr>
                <w:rFonts w:cs="Open Sans"/>
                <w:sz w:val="20"/>
                <w:szCs w:val="20"/>
              </w:rPr>
              <w:t>X</w:t>
            </w:r>
          </w:p>
        </w:tc>
        <w:tc>
          <w:tcPr>
            <w:tcW w:w="1356" w:type="dxa"/>
          </w:tcPr>
          <w:p w14:paraId="39A40A5A" w14:textId="77777777" w:rsidR="008E7CEF" w:rsidRPr="00E86DC6" w:rsidRDefault="008E7CEF" w:rsidP="00434BD9">
            <w:pPr>
              <w:rPr>
                <w:rFonts w:cs="Open Sans"/>
                <w:sz w:val="20"/>
                <w:szCs w:val="20"/>
              </w:rPr>
            </w:pPr>
          </w:p>
        </w:tc>
        <w:tc>
          <w:tcPr>
            <w:tcW w:w="5665" w:type="dxa"/>
          </w:tcPr>
          <w:p w14:paraId="51CB24C9" w14:textId="77777777" w:rsidR="008E7CEF" w:rsidRDefault="00B36508" w:rsidP="00434BD9">
            <w:pPr>
              <w:rPr>
                <w:rFonts w:cs="Open Sans"/>
                <w:sz w:val="20"/>
                <w:szCs w:val="20"/>
              </w:rPr>
            </w:pPr>
            <w:r>
              <w:rPr>
                <w:rFonts w:cs="Open Sans"/>
                <w:sz w:val="20"/>
                <w:szCs w:val="20"/>
              </w:rPr>
              <w:t>Assessments can be given online or on paper</w:t>
            </w:r>
          </w:p>
          <w:p w14:paraId="652DE979" w14:textId="5C07C7A7" w:rsidR="00B36508" w:rsidRPr="00E86DC6" w:rsidRDefault="00B36508" w:rsidP="00434BD9">
            <w:pPr>
              <w:rPr>
                <w:rFonts w:cs="Open Sans"/>
                <w:sz w:val="20"/>
                <w:szCs w:val="20"/>
              </w:rPr>
            </w:pPr>
            <w:r>
              <w:rPr>
                <w:rFonts w:cs="Open Sans"/>
                <w:sz w:val="20"/>
                <w:szCs w:val="20"/>
              </w:rPr>
              <w:t>On line assessments can be read aloud, print enlarged for those with visual difficulties</w:t>
            </w:r>
          </w:p>
        </w:tc>
      </w:tr>
      <w:tr w:rsidR="008E7CEF" w:rsidRPr="00E86DC6" w14:paraId="1C99121A" w14:textId="77777777" w:rsidTr="008E398F">
        <w:trPr>
          <w:trHeight w:val="1296"/>
        </w:trPr>
        <w:tc>
          <w:tcPr>
            <w:tcW w:w="6025" w:type="dxa"/>
            <w:vAlign w:val="center"/>
          </w:tcPr>
          <w:p w14:paraId="337F3DC0" w14:textId="794F22BC"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77777777" w:rsidR="008E7CEF" w:rsidRPr="00E86DC6" w:rsidRDefault="008E7CEF" w:rsidP="00434BD9">
            <w:pPr>
              <w:rPr>
                <w:rFonts w:cs="Open Sans"/>
                <w:sz w:val="20"/>
                <w:szCs w:val="20"/>
              </w:rPr>
            </w:pPr>
          </w:p>
        </w:tc>
        <w:tc>
          <w:tcPr>
            <w:tcW w:w="1356" w:type="dxa"/>
          </w:tcPr>
          <w:p w14:paraId="29431FA5" w14:textId="033960E7" w:rsidR="008E7CEF" w:rsidRPr="00E86DC6" w:rsidRDefault="00B36508" w:rsidP="00434BD9">
            <w:pPr>
              <w:rPr>
                <w:rFonts w:cs="Open Sans"/>
                <w:sz w:val="20"/>
                <w:szCs w:val="20"/>
              </w:rPr>
            </w:pPr>
            <w:r>
              <w:rPr>
                <w:rFonts w:cs="Open Sans"/>
                <w:sz w:val="20"/>
                <w:szCs w:val="20"/>
              </w:rPr>
              <w:t>X</w:t>
            </w:r>
          </w:p>
        </w:tc>
        <w:tc>
          <w:tcPr>
            <w:tcW w:w="5665" w:type="dxa"/>
          </w:tcPr>
          <w:p w14:paraId="0F21BE95" w14:textId="371A3393" w:rsidR="008E7CEF" w:rsidRPr="00E86DC6" w:rsidRDefault="00B36508" w:rsidP="00434BD9">
            <w:pPr>
              <w:rPr>
                <w:rFonts w:cs="Open Sans"/>
                <w:sz w:val="20"/>
                <w:szCs w:val="20"/>
              </w:rPr>
            </w:pPr>
            <w:r>
              <w:rPr>
                <w:rFonts w:cs="Open Sans"/>
                <w:sz w:val="20"/>
                <w:szCs w:val="20"/>
              </w:rPr>
              <w:t xml:space="preserve">Although a general writing rubric example is provide, there is not a consistent use of rubrics or scoring guidelines </w:t>
            </w: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7A5B39D3" w:rsidR="008E7CEF" w:rsidRPr="00E86DC6" w:rsidRDefault="00B36508" w:rsidP="00434BD9">
            <w:pPr>
              <w:rPr>
                <w:rFonts w:cs="Open Sans"/>
                <w:sz w:val="20"/>
                <w:szCs w:val="20"/>
              </w:rPr>
            </w:pPr>
            <w:r>
              <w:rPr>
                <w:rFonts w:cs="Open Sans"/>
                <w:sz w:val="20"/>
                <w:szCs w:val="20"/>
              </w:rPr>
              <w:t>X</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18C64E76" w:rsidR="008E7CEF" w:rsidRPr="00E86DC6" w:rsidRDefault="00B36508" w:rsidP="00434BD9">
            <w:pPr>
              <w:rPr>
                <w:rFonts w:cs="Open Sans"/>
                <w:sz w:val="20"/>
                <w:szCs w:val="20"/>
              </w:rPr>
            </w:pPr>
            <w:r>
              <w:rPr>
                <w:rFonts w:cs="Open Sans"/>
                <w:sz w:val="20"/>
                <w:szCs w:val="20"/>
              </w:rPr>
              <w:t xml:space="preserve">Activities page on all student editions provide a variety of these; worksheets in teacher edition can also be used </w:t>
            </w: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65DC3302" w:rsidR="00AC0FD3" w:rsidRPr="00E86DC6" w:rsidRDefault="00B36508" w:rsidP="00434BD9">
            <w:pPr>
              <w:rPr>
                <w:rFonts w:cs="Open Sans"/>
                <w:sz w:val="20"/>
                <w:szCs w:val="20"/>
              </w:rPr>
            </w:pPr>
            <w:r>
              <w:rPr>
                <w:rFonts w:cs="Open Sans"/>
                <w:sz w:val="20"/>
                <w:szCs w:val="20"/>
              </w:rPr>
              <w:t>X</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07E9356B" w:rsidR="00AC0FD3" w:rsidRPr="00E86DC6" w:rsidRDefault="00B36508" w:rsidP="00434BD9">
            <w:pPr>
              <w:rPr>
                <w:rFonts w:cs="Open Sans"/>
                <w:sz w:val="20"/>
                <w:szCs w:val="20"/>
              </w:rPr>
            </w:pPr>
            <w:r>
              <w:rPr>
                <w:rFonts w:cs="Open Sans"/>
                <w:sz w:val="20"/>
                <w:szCs w:val="20"/>
              </w:rPr>
              <w:t>p. 4 in each student addition has an “activity page” that can be used to monitor progress/as an assessment</w:t>
            </w: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318335C6" w:rsidR="004A5399" w:rsidRPr="00E86DC6" w:rsidRDefault="00B36508" w:rsidP="00434BD9">
            <w:pPr>
              <w:rPr>
                <w:rFonts w:cs="Open Sans"/>
                <w:sz w:val="20"/>
                <w:szCs w:val="20"/>
              </w:rPr>
            </w:pPr>
            <w:r>
              <w:rPr>
                <w:rFonts w:cs="Open Sans"/>
                <w:sz w:val="20"/>
                <w:szCs w:val="20"/>
              </w:rPr>
              <w:t>X</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4BC36173" w:rsidR="004A5399" w:rsidRPr="00E86DC6" w:rsidRDefault="00B36508" w:rsidP="00434BD9">
            <w:pPr>
              <w:rPr>
                <w:rFonts w:cs="Open Sans"/>
                <w:sz w:val="20"/>
                <w:szCs w:val="20"/>
              </w:rPr>
            </w:pPr>
            <w:r>
              <w:rPr>
                <w:rFonts w:cs="Open Sans"/>
                <w:sz w:val="20"/>
                <w:szCs w:val="20"/>
              </w:rPr>
              <w:t>Data used from assessments taken online can be used to generate reports on student progress; test statistics are available with aggregated data</w:t>
            </w: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490798F3" w:rsidR="00377EF3" w:rsidRPr="00E86DC6" w:rsidRDefault="00B36508" w:rsidP="00434BD9">
            <w:pPr>
              <w:rPr>
                <w:rFonts w:cs="Open Sans"/>
                <w:sz w:val="20"/>
                <w:szCs w:val="20"/>
              </w:rPr>
            </w:pPr>
            <w:r>
              <w:rPr>
                <w:rFonts w:cs="Open Sans"/>
                <w:sz w:val="20"/>
                <w:szCs w:val="20"/>
              </w:rPr>
              <w:t>X</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75E09EA2" w:rsidR="00377EF3" w:rsidRPr="00E86DC6" w:rsidRDefault="00B36508" w:rsidP="00434BD9">
            <w:pPr>
              <w:rPr>
                <w:rFonts w:cs="Open Sans"/>
                <w:sz w:val="20"/>
                <w:szCs w:val="20"/>
              </w:rPr>
            </w:pPr>
            <w:r>
              <w:rPr>
                <w:rFonts w:cs="Open Sans"/>
                <w:sz w:val="20"/>
                <w:szCs w:val="20"/>
              </w:rPr>
              <w:t xml:space="preserve">Literature links, focus questions and summaries </w:t>
            </w: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7C8BD32C" w:rsidR="00377EF3" w:rsidRPr="00E86DC6" w:rsidRDefault="00B36508" w:rsidP="00434BD9">
            <w:pPr>
              <w:rPr>
                <w:rFonts w:cs="Open Sans"/>
                <w:sz w:val="20"/>
                <w:szCs w:val="20"/>
              </w:rPr>
            </w:pPr>
            <w:r>
              <w:rPr>
                <w:rFonts w:cs="Open Sans"/>
                <w:sz w:val="20"/>
                <w:szCs w:val="20"/>
              </w:rPr>
              <w:t>X</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A509E88" w14:textId="55308B44" w:rsidR="00377EF3" w:rsidRDefault="00B36508" w:rsidP="00434BD9">
            <w:pPr>
              <w:rPr>
                <w:rFonts w:cs="Open Sans"/>
                <w:sz w:val="20"/>
                <w:szCs w:val="20"/>
              </w:rPr>
            </w:pPr>
            <w:r>
              <w:rPr>
                <w:rFonts w:cs="Open Sans"/>
                <w:sz w:val="20"/>
                <w:szCs w:val="20"/>
              </w:rPr>
              <w:t>Each lesson in teacher editions includes integrated activities for subjects such as math, art, music</w:t>
            </w:r>
          </w:p>
          <w:p w14:paraId="71DE9721" w14:textId="77777777" w:rsidR="00B36508" w:rsidRDefault="00B36508" w:rsidP="00434BD9">
            <w:pPr>
              <w:rPr>
                <w:rFonts w:cs="Open Sans"/>
                <w:sz w:val="20"/>
                <w:szCs w:val="20"/>
              </w:rPr>
            </w:pPr>
          </w:p>
          <w:p w14:paraId="2C2E3172" w14:textId="341847E8" w:rsidR="00B36508" w:rsidRPr="00E86DC6" w:rsidRDefault="00B36508" w:rsidP="00434BD9">
            <w:pPr>
              <w:rPr>
                <w:rFonts w:cs="Open Sans"/>
                <w:sz w:val="20"/>
                <w:szCs w:val="20"/>
              </w:rPr>
            </w:pPr>
            <w:r>
              <w:rPr>
                <w:rFonts w:cs="Open Sans"/>
                <w:sz w:val="20"/>
                <w:szCs w:val="20"/>
              </w:rPr>
              <w:t>ELA incorporated throughout all lessons</w:t>
            </w: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4B9DBA4E" w:rsidR="00377EF3" w:rsidRPr="00E86DC6" w:rsidRDefault="00B36508" w:rsidP="00434BD9">
            <w:pPr>
              <w:rPr>
                <w:rFonts w:cs="Open Sans"/>
                <w:sz w:val="20"/>
                <w:szCs w:val="20"/>
              </w:rPr>
            </w:pPr>
            <w:r>
              <w:rPr>
                <w:rFonts w:cs="Open Sans"/>
                <w:sz w:val="20"/>
                <w:szCs w:val="20"/>
              </w:rPr>
              <w:t>X</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7F3C2081" w:rsidR="00377EF3" w:rsidRPr="00E86DC6" w:rsidRDefault="00B36508" w:rsidP="00434BD9">
            <w:pPr>
              <w:rPr>
                <w:rFonts w:cs="Open Sans"/>
                <w:sz w:val="20"/>
                <w:szCs w:val="20"/>
              </w:rPr>
            </w:pPr>
            <w:r>
              <w:rPr>
                <w:rFonts w:cs="Open Sans"/>
                <w:sz w:val="20"/>
                <w:szCs w:val="20"/>
              </w:rPr>
              <w:t xml:space="preserve">Units include “hands on activities” – opportunities to write, discuss included through all lessons </w:t>
            </w: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364470DB" w:rsidR="00377EF3" w:rsidRPr="00E86DC6" w:rsidRDefault="00B36508" w:rsidP="00434BD9">
            <w:pPr>
              <w:rPr>
                <w:rFonts w:cs="Open Sans"/>
                <w:sz w:val="20"/>
                <w:szCs w:val="20"/>
              </w:rPr>
            </w:pPr>
            <w:r>
              <w:rPr>
                <w:rFonts w:cs="Open Sans"/>
                <w:sz w:val="20"/>
                <w:szCs w:val="20"/>
              </w:rPr>
              <w:t>X</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3CEB9F20" w:rsidR="00377EF3" w:rsidRPr="00E86DC6" w:rsidRDefault="00B36508" w:rsidP="00434BD9">
            <w:pPr>
              <w:rPr>
                <w:rFonts w:cs="Open Sans"/>
                <w:sz w:val="20"/>
                <w:szCs w:val="20"/>
              </w:rPr>
            </w:pPr>
            <w:r>
              <w:rPr>
                <w:rFonts w:cs="Open Sans"/>
                <w:sz w:val="20"/>
                <w:szCs w:val="20"/>
              </w:rPr>
              <w:t>Teacher edition specifically addresses common misconceptions and gives suggestions of how to address</w:t>
            </w: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40B7DE5D" w:rsidR="006C2244" w:rsidRPr="00E86DC6" w:rsidRDefault="00B36508" w:rsidP="00434BD9">
            <w:pPr>
              <w:rPr>
                <w:rFonts w:cs="Open Sans"/>
                <w:sz w:val="20"/>
                <w:szCs w:val="20"/>
              </w:rPr>
            </w:pPr>
            <w:r>
              <w:rPr>
                <w:rFonts w:cs="Open Sans"/>
                <w:sz w:val="20"/>
                <w:szCs w:val="20"/>
              </w:rPr>
              <w:t>X</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2DC711EE" w:rsidR="006C2244" w:rsidRPr="00E86DC6" w:rsidRDefault="00B36508" w:rsidP="00434BD9">
            <w:pPr>
              <w:rPr>
                <w:rFonts w:cs="Open Sans"/>
                <w:sz w:val="20"/>
                <w:szCs w:val="20"/>
              </w:rPr>
            </w:pPr>
            <w:r>
              <w:rPr>
                <w:rFonts w:cs="Open Sans"/>
                <w:sz w:val="20"/>
                <w:szCs w:val="20"/>
              </w:rPr>
              <w:t xml:space="preserve">Several strategies/activities throughout the materials  </w:t>
            </w: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E72593" w14:textId="77777777" w:rsidR="00306B69" w:rsidRDefault="00306B69" w:rsidP="006E0328">
      <w:pPr>
        <w:spacing w:after="0" w:line="240" w:lineRule="auto"/>
      </w:pPr>
      <w:r>
        <w:separator/>
      </w:r>
    </w:p>
  </w:endnote>
  <w:endnote w:type="continuationSeparator" w:id="0">
    <w:p w14:paraId="46A5435E" w14:textId="77777777" w:rsidR="00306B69" w:rsidRDefault="00306B69"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Corbel"/>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1440A3" w:rsidRDefault="001440A3">
    <w:pPr>
      <w:pStyle w:val="Footer"/>
    </w:pPr>
  </w:p>
  <w:p w14:paraId="64F3FDEA" w14:textId="20003BB6" w:rsidR="001440A3" w:rsidRDefault="0025307D" w:rsidP="007964AB">
    <w:pPr>
      <w:pStyle w:val="Footer"/>
    </w:pPr>
    <w:r>
      <w:t>Book Title and ISBN: TN Studies Weekly: Our Place in the United States/ 25768824</w:t>
    </w:r>
    <w:r>
      <w:tab/>
    </w:r>
    <w:r w:rsidR="001440A3">
      <w:t xml:space="preserve"> </w:t>
    </w:r>
    <w:r>
      <w:tab/>
    </w:r>
    <w:r w:rsidR="001440A3">
      <w:t xml:space="preserve">Level(s)/Course(s): </w:t>
    </w:r>
    <w:r>
      <w:t>1</w:t>
    </w:r>
    <w:r w:rsidRPr="0025307D">
      <w:rPr>
        <w:vertAlign w:val="superscript"/>
      </w:rPr>
      <w:t>st</w:t>
    </w:r>
    <w:r>
      <w:t xml:space="preserve"> grade</w:t>
    </w:r>
  </w:p>
  <w:p w14:paraId="7F60D771" w14:textId="77777777" w:rsidR="001440A3" w:rsidRDefault="001440A3" w:rsidP="007964AB">
    <w:pPr>
      <w:pStyle w:val="Footer"/>
    </w:pPr>
  </w:p>
  <w:p w14:paraId="4135F74C" w14:textId="213DCD08" w:rsidR="001440A3" w:rsidRDefault="001440A3" w:rsidP="007964AB">
    <w:pPr>
      <w:pStyle w:val="Footer"/>
    </w:pPr>
    <w:r>
      <w:t>Publisher:</w:t>
    </w:r>
    <w:r w:rsidR="0025307D">
      <w:t xml:space="preserve"> Studies Weekly, Inc.</w:t>
    </w:r>
    <w:r>
      <w:t xml:space="preserve">                  </w:t>
    </w:r>
    <w:r w:rsidR="0025307D">
      <w:tab/>
    </w:r>
    <w:r w:rsidR="0025307D">
      <w:tab/>
    </w:r>
    <w:r w:rsidR="0025307D">
      <w:tab/>
    </w:r>
    <w:r>
      <w:t xml:space="preserve">Copyright: </w:t>
    </w:r>
    <w:r w:rsidR="0025307D">
      <w:t>2018</w:t>
    </w:r>
  </w:p>
  <w:p w14:paraId="08D26106" w14:textId="77777777" w:rsidR="001440A3" w:rsidRDefault="001440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FC3244" w14:textId="77777777" w:rsidR="00306B69" w:rsidRDefault="00306B69" w:rsidP="006E0328">
      <w:pPr>
        <w:spacing w:after="0" w:line="240" w:lineRule="auto"/>
      </w:pPr>
      <w:r>
        <w:separator/>
      </w:r>
    </w:p>
  </w:footnote>
  <w:footnote w:type="continuationSeparator" w:id="0">
    <w:p w14:paraId="3D1377BC" w14:textId="77777777" w:rsidR="00306B69" w:rsidRDefault="00306B69"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1440A3" w:rsidRDefault="0037618C">
    <w:pPr>
      <w:pStyle w:val="Header"/>
      <w:jc w:val="right"/>
    </w:pPr>
    <w:sdt>
      <w:sdtPr>
        <w:id w:val="551434826"/>
        <w:docPartObj>
          <w:docPartGallery w:val="Page Numbers (Top of Page)"/>
          <w:docPartUnique/>
        </w:docPartObj>
      </w:sdtPr>
      <w:sdtEndPr>
        <w:rPr>
          <w:noProof/>
        </w:rPr>
      </w:sdtEndPr>
      <w:sdtContent>
        <w:r w:rsidR="001440A3">
          <w:fldChar w:fldCharType="begin"/>
        </w:r>
        <w:r w:rsidR="001440A3">
          <w:instrText xml:space="preserve"> PAGE   \* MERGEFORMAT </w:instrText>
        </w:r>
        <w:r w:rsidR="001440A3">
          <w:fldChar w:fldCharType="separate"/>
        </w:r>
        <w:r>
          <w:rPr>
            <w:noProof/>
          </w:rPr>
          <w:t>1</w:t>
        </w:r>
        <w:r w:rsidR="001440A3">
          <w:rPr>
            <w:noProof/>
          </w:rPr>
          <w:fldChar w:fldCharType="end"/>
        </w:r>
      </w:sdtContent>
    </w:sdt>
  </w:p>
  <w:p w14:paraId="40460E0B" w14:textId="77777777" w:rsidR="001440A3" w:rsidRDefault="001440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928E3"/>
    <w:multiLevelType w:val="hybridMultilevel"/>
    <w:tmpl w:val="AB3833F4"/>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80BB3"/>
    <w:multiLevelType w:val="hybridMultilevel"/>
    <w:tmpl w:val="26EC9C6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5" w15:restartNumberingAfterBreak="0">
    <w:nsid w:val="15F32EE4"/>
    <w:multiLevelType w:val="hybridMultilevel"/>
    <w:tmpl w:val="34BEA51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6"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E53DE8"/>
    <w:multiLevelType w:val="hybridMultilevel"/>
    <w:tmpl w:val="60F28AB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8" w15:restartNumberingAfterBreak="0">
    <w:nsid w:val="1E11287B"/>
    <w:multiLevelType w:val="hybridMultilevel"/>
    <w:tmpl w:val="74C2A740"/>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9"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CA4625"/>
    <w:multiLevelType w:val="hybridMultilevel"/>
    <w:tmpl w:val="889AE44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4"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A21AB2"/>
    <w:multiLevelType w:val="hybridMultilevel"/>
    <w:tmpl w:val="837A4BE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0" w15:restartNumberingAfterBreak="0">
    <w:nsid w:val="59E72EE6"/>
    <w:multiLevelType w:val="hybridMultilevel"/>
    <w:tmpl w:val="E29AC53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1" w15:restartNumberingAfterBreak="0">
    <w:nsid w:val="5A234438"/>
    <w:multiLevelType w:val="hybridMultilevel"/>
    <w:tmpl w:val="C680BC1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2" w15:restartNumberingAfterBreak="0">
    <w:nsid w:val="5A9301BA"/>
    <w:multiLevelType w:val="hybridMultilevel"/>
    <w:tmpl w:val="C74097D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3710DA"/>
    <w:multiLevelType w:val="hybridMultilevel"/>
    <w:tmpl w:val="6EA88F7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6" w15:restartNumberingAfterBreak="0">
    <w:nsid w:val="63FD1D25"/>
    <w:multiLevelType w:val="hybridMultilevel"/>
    <w:tmpl w:val="AC16581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7"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700231"/>
    <w:multiLevelType w:val="hybridMultilevel"/>
    <w:tmpl w:val="810C4E6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0"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082006"/>
    <w:multiLevelType w:val="hybridMultilevel"/>
    <w:tmpl w:val="D7D6D212"/>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num w:numId="1">
    <w:abstractNumId w:val="30"/>
  </w:num>
  <w:num w:numId="2">
    <w:abstractNumId w:val="1"/>
  </w:num>
  <w:num w:numId="3">
    <w:abstractNumId w:val="11"/>
  </w:num>
  <w:num w:numId="4">
    <w:abstractNumId w:val="23"/>
  </w:num>
  <w:num w:numId="5">
    <w:abstractNumId w:val="6"/>
  </w:num>
  <w:num w:numId="6">
    <w:abstractNumId w:val="18"/>
  </w:num>
  <w:num w:numId="7">
    <w:abstractNumId w:val="24"/>
  </w:num>
  <w:num w:numId="8">
    <w:abstractNumId w:val="9"/>
  </w:num>
  <w:num w:numId="9">
    <w:abstractNumId w:val="17"/>
  </w:num>
  <w:num w:numId="10">
    <w:abstractNumId w:val="28"/>
  </w:num>
  <w:num w:numId="11">
    <w:abstractNumId w:val="15"/>
  </w:num>
  <w:num w:numId="12">
    <w:abstractNumId w:val="27"/>
  </w:num>
  <w:num w:numId="13">
    <w:abstractNumId w:val="3"/>
  </w:num>
  <w:num w:numId="14">
    <w:abstractNumId w:val="16"/>
  </w:num>
  <w:num w:numId="15">
    <w:abstractNumId w:val="2"/>
  </w:num>
  <w:num w:numId="16">
    <w:abstractNumId w:val="31"/>
  </w:num>
  <w:num w:numId="17">
    <w:abstractNumId w:val="10"/>
  </w:num>
  <w:num w:numId="18">
    <w:abstractNumId w:val="14"/>
  </w:num>
  <w:num w:numId="19">
    <w:abstractNumId w:val="12"/>
  </w:num>
  <w:num w:numId="20">
    <w:abstractNumId w:val="20"/>
  </w:num>
  <w:num w:numId="21">
    <w:abstractNumId w:val="19"/>
  </w:num>
  <w:num w:numId="22">
    <w:abstractNumId w:val="32"/>
  </w:num>
  <w:num w:numId="23">
    <w:abstractNumId w:val="4"/>
  </w:num>
  <w:num w:numId="24">
    <w:abstractNumId w:val="26"/>
  </w:num>
  <w:num w:numId="25">
    <w:abstractNumId w:val="21"/>
  </w:num>
  <w:num w:numId="26">
    <w:abstractNumId w:val="5"/>
  </w:num>
  <w:num w:numId="27">
    <w:abstractNumId w:val="7"/>
  </w:num>
  <w:num w:numId="28">
    <w:abstractNumId w:val="8"/>
  </w:num>
  <w:num w:numId="29">
    <w:abstractNumId w:val="13"/>
  </w:num>
  <w:num w:numId="30">
    <w:abstractNumId w:val="0"/>
  </w:num>
  <w:num w:numId="31">
    <w:abstractNumId w:val="25"/>
  </w:num>
  <w:num w:numId="32">
    <w:abstractNumId w:val="22"/>
  </w:num>
  <w:num w:numId="33">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31EF"/>
    <w:rsid w:val="00045E56"/>
    <w:rsid w:val="00075D27"/>
    <w:rsid w:val="000765B1"/>
    <w:rsid w:val="000779AE"/>
    <w:rsid w:val="00080F91"/>
    <w:rsid w:val="000A5175"/>
    <w:rsid w:val="000B01FA"/>
    <w:rsid w:val="000B241C"/>
    <w:rsid w:val="000C0779"/>
    <w:rsid w:val="000E2E53"/>
    <w:rsid w:val="000E76A0"/>
    <w:rsid w:val="00100504"/>
    <w:rsid w:val="00113BCB"/>
    <w:rsid w:val="0011569B"/>
    <w:rsid w:val="00121D82"/>
    <w:rsid w:val="00140572"/>
    <w:rsid w:val="001440A3"/>
    <w:rsid w:val="001717C7"/>
    <w:rsid w:val="001752E2"/>
    <w:rsid w:val="00190003"/>
    <w:rsid w:val="00193E64"/>
    <w:rsid w:val="00197C03"/>
    <w:rsid w:val="001A0BFF"/>
    <w:rsid w:val="001A659E"/>
    <w:rsid w:val="001B29CF"/>
    <w:rsid w:val="001B4AB4"/>
    <w:rsid w:val="001C4EE8"/>
    <w:rsid w:val="001C5CA1"/>
    <w:rsid w:val="001D5BC1"/>
    <w:rsid w:val="001D7CE6"/>
    <w:rsid w:val="001F45D4"/>
    <w:rsid w:val="00201775"/>
    <w:rsid w:val="00202D40"/>
    <w:rsid w:val="00217ECE"/>
    <w:rsid w:val="00222E1D"/>
    <w:rsid w:val="00233AD2"/>
    <w:rsid w:val="00242228"/>
    <w:rsid w:val="002438F7"/>
    <w:rsid w:val="00251BDF"/>
    <w:rsid w:val="0025307D"/>
    <w:rsid w:val="00266A96"/>
    <w:rsid w:val="00270925"/>
    <w:rsid w:val="00276BD3"/>
    <w:rsid w:val="0028181A"/>
    <w:rsid w:val="002847AF"/>
    <w:rsid w:val="0028595B"/>
    <w:rsid w:val="002B231F"/>
    <w:rsid w:val="002B484E"/>
    <w:rsid w:val="002C4872"/>
    <w:rsid w:val="002D5513"/>
    <w:rsid w:val="00306B69"/>
    <w:rsid w:val="00311DEE"/>
    <w:rsid w:val="003137E6"/>
    <w:rsid w:val="003237A1"/>
    <w:rsid w:val="003542EF"/>
    <w:rsid w:val="00357200"/>
    <w:rsid w:val="003612ED"/>
    <w:rsid w:val="0037618C"/>
    <w:rsid w:val="00377EF3"/>
    <w:rsid w:val="00380CA5"/>
    <w:rsid w:val="00383FB5"/>
    <w:rsid w:val="00385B61"/>
    <w:rsid w:val="003948FA"/>
    <w:rsid w:val="0039580F"/>
    <w:rsid w:val="003A670F"/>
    <w:rsid w:val="003B3BA2"/>
    <w:rsid w:val="003B7E28"/>
    <w:rsid w:val="003C482E"/>
    <w:rsid w:val="003D2A07"/>
    <w:rsid w:val="003D2E47"/>
    <w:rsid w:val="003D3ECC"/>
    <w:rsid w:val="003F102E"/>
    <w:rsid w:val="00414FA9"/>
    <w:rsid w:val="004178D1"/>
    <w:rsid w:val="0042648F"/>
    <w:rsid w:val="00434BD9"/>
    <w:rsid w:val="00437BAA"/>
    <w:rsid w:val="00452C69"/>
    <w:rsid w:val="00454412"/>
    <w:rsid w:val="004700B8"/>
    <w:rsid w:val="00473777"/>
    <w:rsid w:val="0047775F"/>
    <w:rsid w:val="00491190"/>
    <w:rsid w:val="004A5399"/>
    <w:rsid w:val="004A6229"/>
    <w:rsid w:val="004B4CCE"/>
    <w:rsid w:val="004D5043"/>
    <w:rsid w:val="004E34BB"/>
    <w:rsid w:val="004E7311"/>
    <w:rsid w:val="004F2B30"/>
    <w:rsid w:val="004F40E3"/>
    <w:rsid w:val="004F48E2"/>
    <w:rsid w:val="00505438"/>
    <w:rsid w:val="00510920"/>
    <w:rsid w:val="00541DAA"/>
    <w:rsid w:val="00541FFC"/>
    <w:rsid w:val="00545800"/>
    <w:rsid w:val="00557E2D"/>
    <w:rsid w:val="00565648"/>
    <w:rsid w:val="005702D2"/>
    <w:rsid w:val="005836B5"/>
    <w:rsid w:val="005D4499"/>
    <w:rsid w:val="005E35C4"/>
    <w:rsid w:val="005E3D5C"/>
    <w:rsid w:val="005E74EB"/>
    <w:rsid w:val="005E7C4D"/>
    <w:rsid w:val="005F104E"/>
    <w:rsid w:val="005F3E95"/>
    <w:rsid w:val="00612C33"/>
    <w:rsid w:val="00624719"/>
    <w:rsid w:val="006334BD"/>
    <w:rsid w:val="00634E24"/>
    <w:rsid w:val="00653FF7"/>
    <w:rsid w:val="00657632"/>
    <w:rsid w:val="0066646F"/>
    <w:rsid w:val="00675678"/>
    <w:rsid w:val="00681575"/>
    <w:rsid w:val="00681B0B"/>
    <w:rsid w:val="00686450"/>
    <w:rsid w:val="00696C58"/>
    <w:rsid w:val="006A39BA"/>
    <w:rsid w:val="006C2244"/>
    <w:rsid w:val="006D47FC"/>
    <w:rsid w:val="006D7546"/>
    <w:rsid w:val="006E0328"/>
    <w:rsid w:val="006F1D29"/>
    <w:rsid w:val="006F5D7F"/>
    <w:rsid w:val="00716C7E"/>
    <w:rsid w:val="0072275E"/>
    <w:rsid w:val="00736B9B"/>
    <w:rsid w:val="00745656"/>
    <w:rsid w:val="00747770"/>
    <w:rsid w:val="00750333"/>
    <w:rsid w:val="00754350"/>
    <w:rsid w:val="00757F49"/>
    <w:rsid w:val="0076313F"/>
    <w:rsid w:val="00764F19"/>
    <w:rsid w:val="007671D5"/>
    <w:rsid w:val="00774C49"/>
    <w:rsid w:val="007758D1"/>
    <w:rsid w:val="00783129"/>
    <w:rsid w:val="007964AB"/>
    <w:rsid w:val="007A5307"/>
    <w:rsid w:val="007B491C"/>
    <w:rsid w:val="007D5820"/>
    <w:rsid w:val="007D6998"/>
    <w:rsid w:val="007E6F5B"/>
    <w:rsid w:val="007F5AA5"/>
    <w:rsid w:val="007F6196"/>
    <w:rsid w:val="008065B3"/>
    <w:rsid w:val="0081711A"/>
    <w:rsid w:val="00817F63"/>
    <w:rsid w:val="00821594"/>
    <w:rsid w:val="00823A9F"/>
    <w:rsid w:val="00853816"/>
    <w:rsid w:val="00853BE6"/>
    <w:rsid w:val="00866987"/>
    <w:rsid w:val="008749D0"/>
    <w:rsid w:val="00874A46"/>
    <w:rsid w:val="00884BB0"/>
    <w:rsid w:val="00894AFE"/>
    <w:rsid w:val="008B498B"/>
    <w:rsid w:val="008D23EF"/>
    <w:rsid w:val="008D304D"/>
    <w:rsid w:val="008E183A"/>
    <w:rsid w:val="008E398F"/>
    <w:rsid w:val="008E7CEF"/>
    <w:rsid w:val="0092000C"/>
    <w:rsid w:val="00920156"/>
    <w:rsid w:val="009319E7"/>
    <w:rsid w:val="0095354B"/>
    <w:rsid w:val="009622C6"/>
    <w:rsid w:val="0097034F"/>
    <w:rsid w:val="00971D9F"/>
    <w:rsid w:val="00972E52"/>
    <w:rsid w:val="009732B0"/>
    <w:rsid w:val="00981971"/>
    <w:rsid w:val="009924E8"/>
    <w:rsid w:val="009A19D0"/>
    <w:rsid w:val="009A3569"/>
    <w:rsid w:val="009B3761"/>
    <w:rsid w:val="009C466E"/>
    <w:rsid w:val="009D0662"/>
    <w:rsid w:val="009D38FA"/>
    <w:rsid w:val="009D39A5"/>
    <w:rsid w:val="009E0E51"/>
    <w:rsid w:val="009E516F"/>
    <w:rsid w:val="009F1269"/>
    <w:rsid w:val="009F2595"/>
    <w:rsid w:val="009F2D1E"/>
    <w:rsid w:val="00A07132"/>
    <w:rsid w:val="00A151E0"/>
    <w:rsid w:val="00A204EF"/>
    <w:rsid w:val="00A20B0F"/>
    <w:rsid w:val="00A30208"/>
    <w:rsid w:val="00A33F7F"/>
    <w:rsid w:val="00A3452E"/>
    <w:rsid w:val="00A51083"/>
    <w:rsid w:val="00A53538"/>
    <w:rsid w:val="00A72CFE"/>
    <w:rsid w:val="00A774F4"/>
    <w:rsid w:val="00A81937"/>
    <w:rsid w:val="00A87D79"/>
    <w:rsid w:val="00AB11D0"/>
    <w:rsid w:val="00AB2454"/>
    <w:rsid w:val="00AC0AF6"/>
    <w:rsid w:val="00AC0FD3"/>
    <w:rsid w:val="00AC17A0"/>
    <w:rsid w:val="00AD0E58"/>
    <w:rsid w:val="00AD7A31"/>
    <w:rsid w:val="00B02B1E"/>
    <w:rsid w:val="00B03E45"/>
    <w:rsid w:val="00B04F57"/>
    <w:rsid w:val="00B074F6"/>
    <w:rsid w:val="00B106D6"/>
    <w:rsid w:val="00B22756"/>
    <w:rsid w:val="00B33F04"/>
    <w:rsid w:val="00B36508"/>
    <w:rsid w:val="00B46E57"/>
    <w:rsid w:val="00B47B96"/>
    <w:rsid w:val="00B5488F"/>
    <w:rsid w:val="00B7418A"/>
    <w:rsid w:val="00B92792"/>
    <w:rsid w:val="00B93439"/>
    <w:rsid w:val="00BC3276"/>
    <w:rsid w:val="00BC4E42"/>
    <w:rsid w:val="00BE787C"/>
    <w:rsid w:val="00C02272"/>
    <w:rsid w:val="00C02EFD"/>
    <w:rsid w:val="00C03012"/>
    <w:rsid w:val="00C13BE0"/>
    <w:rsid w:val="00C53460"/>
    <w:rsid w:val="00C53C4B"/>
    <w:rsid w:val="00C55AA8"/>
    <w:rsid w:val="00C5714A"/>
    <w:rsid w:val="00C93BFB"/>
    <w:rsid w:val="00C974F2"/>
    <w:rsid w:val="00CA1224"/>
    <w:rsid w:val="00CA2494"/>
    <w:rsid w:val="00CB3EC0"/>
    <w:rsid w:val="00CC3706"/>
    <w:rsid w:val="00CD04B8"/>
    <w:rsid w:val="00CD36BC"/>
    <w:rsid w:val="00CE2591"/>
    <w:rsid w:val="00CE3145"/>
    <w:rsid w:val="00CE672E"/>
    <w:rsid w:val="00D12BB7"/>
    <w:rsid w:val="00D157BE"/>
    <w:rsid w:val="00D16C39"/>
    <w:rsid w:val="00D27D10"/>
    <w:rsid w:val="00D32246"/>
    <w:rsid w:val="00D603AC"/>
    <w:rsid w:val="00D60B11"/>
    <w:rsid w:val="00D71B35"/>
    <w:rsid w:val="00D90E83"/>
    <w:rsid w:val="00D97F33"/>
    <w:rsid w:val="00DA0AA2"/>
    <w:rsid w:val="00DB7117"/>
    <w:rsid w:val="00DD48D4"/>
    <w:rsid w:val="00DE55A3"/>
    <w:rsid w:val="00E000EA"/>
    <w:rsid w:val="00E17365"/>
    <w:rsid w:val="00E178A0"/>
    <w:rsid w:val="00E21DAC"/>
    <w:rsid w:val="00E31C25"/>
    <w:rsid w:val="00E31EC0"/>
    <w:rsid w:val="00E40C64"/>
    <w:rsid w:val="00E422D4"/>
    <w:rsid w:val="00E60FCE"/>
    <w:rsid w:val="00E67E9F"/>
    <w:rsid w:val="00E71DD6"/>
    <w:rsid w:val="00E73DB9"/>
    <w:rsid w:val="00E83FB5"/>
    <w:rsid w:val="00E86DC6"/>
    <w:rsid w:val="00E9799C"/>
    <w:rsid w:val="00EB3608"/>
    <w:rsid w:val="00ED6CDA"/>
    <w:rsid w:val="00EE77DC"/>
    <w:rsid w:val="00EF699B"/>
    <w:rsid w:val="00F13532"/>
    <w:rsid w:val="00F15BE5"/>
    <w:rsid w:val="00F220AF"/>
    <w:rsid w:val="00F403D0"/>
    <w:rsid w:val="00F43A8D"/>
    <w:rsid w:val="00F55591"/>
    <w:rsid w:val="00F5694C"/>
    <w:rsid w:val="00F574AD"/>
    <w:rsid w:val="00F803CA"/>
    <w:rsid w:val="00F820FF"/>
    <w:rsid w:val="00FC097B"/>
    <w:rsid w:val="00FC3B92"/>
    <w:rsid w:val="00FD1E53"/>
    <w:rsid w:val="00FD75EB"/>
    <w:rsid w:val="00FD7608"/>
    <w:rsid w:val="00FF11D6"/>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40A3"/>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501B39-780D-47BA-AC61-BB760484D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2247</Words>
  <Characters>12814</Characters>
  <Application>Microsoft Office Word</Application>
  <DocSecurity>4</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15031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2018-05-10T14:32:00Z</cp:lastPrinted>
  <dcterms:created xsi:type="dcterms:W3CDTF">2018-08-23T12:19:00Z</dcterms:created>
  <dcterms:modified xsi:type="dcterms:W3CDTF">2018-08-23T12:19:00Z</dcterms:modified>
</cp:coreProperties>
</file>